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80EC" w14:textId="77777777" w:rsidR="00600525" w:rsidRPr="00600525" w:rsidRDefault="00600525" w:rsidP="00600525">
      <w:pPr>
        <w:jc w:val="center"/>
        <w:outlineLvl w:val="0"/>
        <w:rPr>
          <w:rFonts w:ascii="Gill Sans" w:hAnsi="Gill Sans"/>
          <w:b/>
          <w:bCs/>
          <w:sz w:val="32"/>
        </w:rPr>
      </w:pPr>
      <w:r w:rsidRPr="00600525">
        <w:rPr>
          <w:rFonts w:ascii="Gill Sans" w:hAnsi="Gill Sans"/>
          <w:b/>
          <w:bCs/>
          <w:sz w:val="32"/>
        </w:rPr>
        <w:t xml:space="preserve">Pan London Network </w:t>
      </w:r>
    </w:p>
    <w:p w14:paraId="66A28837" w14:textId="77777777" w:rsidR="00600525" w:rsidRPr="00600525" w:rsidRDefault="00600525" w:rsidP="00600525">
      <w:pPr>
        <w:jc w:val="center"/>
        <w:outlineLvl w:val="0"/>
        <w:rPr>
          <w:rFonts w:ascii="Gill Sans" w:hAnsi="Gill Sans"/>
          <w:b/>
          <w:bCs/>
          <w:sz w:val="32"/>
        </w:rPr>
      </w:pPr>
      <w:r w:rsidRPr="00600525">
        <w:rPr>
          <w:rFonts w:ascii="Gill Sans" w:hAnsi="Gill Sans"/>
          <w:b/>
          <w:bCs/>
          <w:sz w:val="32"/>
        </w:rPr>
        <w:t xml:space="preserve">Directors &amp; Assistant Directors of Children’s Commissioning </w:t>
      </w:r>
    </w:p>
    <w:p w14:paraId="0450A5D0" w14:textId="77777777" w:rsidR="00B64531" w:rsidRPr="00600525" w:rsidRDefault="00B64531" w:rsidP="00B64531">
      <w:pPr>
        <w:spacing w:after="0" w:line="240" w:lineRule="auto"/>
        <w:jc w:val="center"/>
        <w:rPr>
          <w:rFonts w:ascii="Gill Sans" w:hAnsi="Gill Sans"/>
          <w:b/>
          <w:sz w:val="24"/>
          <w:szCs w:val="24"/>
          <w:lang w:eastAsia="en-US"/>
        </w:rPr>
      </w:pPr>
      <w:r w:rsidRPr="00600525">
        <w:rPr>
          <w:rFonts w:ascii="Gill Sans" w:hAnsi="Gill Sans"/>
          <w:b/>
          <w:sz w:val="24"/>
          <w:szCs w:val="24"/>
          <w:lang w:eastAsia="en-US"/>
        </w:rPr>
        <w:t xml:space="preserve">TERMS OF REFERENCE </w:t>
      </w:r>
    </w:p>
    <w:p w14:paraId="24F5CB65" w14:textId="77777777" w:rsidR="00B64531" w:rsidRPr="00600525" w:rsidRDefault="00B64531" w:rsidP="00B64531">
      <w:pPr>
        <w:spacing w:after="0" w:line="240" w:lineRule="auto"/>
        <w:rPr>
          <w:rFonts w:ascii="Gill Sans" w:hAnsi="Gill Sans"/>
          <w:b/>
          <w:sz w:val="24"/>
          <w:szCs w:val="24"/>
          <w:lang w:eastAsia="en-US"/>
        </w:rPr>
      </w:pPr>
    </w:p>
    <w:p w14:paraId="0488A954" w14:textId="77777777" w:rsidR="005132A9" w:rsidRDefault="00B64531" w:rsidP="005132A9">
      <w:pPr>
        <w:spacing w:after="0" w:line="240" w:lineRule="auto"/>
        <w:rPr>
          <w:rFonts w:ascii="Gill Sans" w:hAnsi="Gill Sans"/>
          <w:b/>
          <w:sz w:val="24"/>
          <w:szCs w:val="24"/>
          <w:lang w:eastAsia="en-US"/>
        </w:rPr>
      </w:pPr>
      <w:r w:rsidRPr="007C46EF">
        <w:rPr>
          <w:rFonts w:ascii="Gill Sans" w:hAnsi="Gill Sans"/>
          <w:b/>
          <w:sz w:val="24"/>
          <w:szCs w:val="24"/>
          <w:lang w:eastAsia="en-US"/>
        </w:rPr>
        <w:t xml:space="preserve">Purpose of the </w:t>
      </w:r>
      <w:r w:rsidR="00600525">
        <w:rPr>
          <w:rFonts w:ascii="Gill Sans" w:hAnsi="Gill Sans"/>
          <w:b/>
          <w:sz w:val="24"/>
          <w:szCs w:val="24"/>
          <w:lang w:eastAsia="en-US"/>
        </w:rPr>
        <w:t xml:space="preserve">network </w:t>
      </w:r>
    </w:p>
    <w:p w14:paraId="09D4A182" w14:textId="77777777" w:rsidR="005132A9" w:rsidRPr="005132A9" w:rsidRDefault="005132A9" w:rsidP="005132A9">
      <w:pPr>
        <w:spacing w:after="0" w:line="240" w:lineRule="auto"/>
        <w:rPr>
          <w:rFonts w:ascii="Gill Sans" w:hAnsi="Gill Sans"/>
          <w:b/>
          <w:sz w:val="24"/>
          <w:szCs w:val="24"/>
          <w:lang w:eastAsia="en-US"/>
        </w:rPr>
      </w:pPr>
    </w:p>
    <w:p w14:paraId="3D44AF39" w14:textId="77777777" w:rsidR="005132A9" w:rsidRPr="005132A9" w:rsidRDefault="005132A9" w:rsidP="005132A9">
      <w:pPr>
        <w:spacing w:after="0" w:line="240" w:lineRule="auto"/>
        <w:rPr>
          <w:rFonts w:ascii="Gill Sans" w:hAnsi="Gill Sans"/>
          <w:sz w:val="24"/>
          <w:szCs w:val="24"/>
          <w:lang w:eastAsia="en-US"/>
        </w:rPr>
      </w:pPr>
      <w:r w:rsidRPr="005132A9">
        <w:rPr>
          <w:rFonts w:ascii="Gill Sans" w:hAnsi="Gill Sans"/>
          <w:sz w:val="24"/>
          <w:szCs w:val="24"/>
          <w:lang w:eastAsia="en-US"/>
        </w:rPr>
        <w:t>To support senior commissioners to</w:t>
      </w:r>
      <w:r>
        <w:rPr>
          <w:rFonts w:ascii="Gill Sans" w:hAnsi="Gill Sans"/>
          <w:sz w:val="24"/>
          <w:szCs w:val="24"/>
          <w:lang w:eastAsia="en-US"/>
        </w:rPr>
        <w:t xml:space="preserve"> continually</w:t>
      </w:r>
      <w:r w:rsidRPr="005132A9">
        <w:rPr>
          <w:rFonts w:ascii="Gill Sans" w:hAnsi="Gill Sans"/>
          <w:sz w:val="24"/>
          <w:szCs w:val="24"/>
          <w:lang w:eastAsia="en-US"/>
        </w:rPr>
        <w:t xml:space="preserve"> improve practice and outcomes </w:t>
      </w:r>
      <w:r>
        <w:rPr>
          <w:rFonts w:ascii="Gill Sans" w:hAnsi="Gill Sans"/>
          <w:sz w:val="24"/>
          <w:szCs w:val="24"/>
          <w:lang w:eastAsia="en-US"/>
        </w:rPr>
        <w:t xml:space="preserve">by: </w:t>
      </w:r>
    </w:p>
    <w:p w14:paraId="0F0303FD" w14:textId="77777777" w:rsidR="00600525" w:rsidRPr="00AE7385" w:rsidRDefault="005132A9" w:rsidP="00600525">
      <w:pPr>
        <w:pStyle w:val="ListParagraph"/>
        <w:numPr>
          <w:ilvl w:val="0"/>
          <w:numId w:val="13"/>
        </w:numPr>
        <w:spacing w:after="0" w:line="240" w:lineRule="auto"/>
        <w:rPr>
          <w:rFonts w:ascii="Gill Sans" w:hAnsi="Gill Sans"/>
          <w:b/>
          <w:sz w:val="24"/>
          <w:szCs w:val="24"/>
          <w:lang w:eastAsia="en-US"/>
        </w:rPr>
      </w:pPr>
      <w:r>
        <w:rPr>
          <w:rFonts w:ascii="Gill Sans" w:hAnsi="Gill Sans"/>
          <w:sz w:val="24"/>
          <w:szCs w:val="24"/>
          <w:lang w:eastAsia="en-US"/>
        </w:rPr>
        <w:t>Sharing</w:t>
      </w:r>
      <w:r w:rsidR="00600525">
        <w:rPr>
          <w:rFonts w:ascii="Gill Sans" w:hAnsi="Gill Sans"/>
          <w:sz w:val="24"/>
          <w:szCs w:val="24"/>
          <w:lang w:eastAsia="en-US"/>
        </w:rPr>
        <w:t xml:space="preserve"> information and best practice in relation to local authority Children’s </w:t>
      </w:r>
      <w:r>
        <w:rPr>
          <w:rFonts w:ascii="Gill Sans" w:hAnsi="Gill Sans"/>
          <w:sz w:val="24"/>
          <w:szCs w:val="24"/>
          <w:lang w:eastAsia="en-US"/>
        </w:rPr>
        <w:t>commissioning</w:t>
      </w:r>
      <w:r w:rsidR="0049172F">
        <w:rPr>
          <w:rFonts w:ascii="Gill Sans" w:hAnsi="Gill Sans"/>
          <w:sz w:val="24"/>
          <w:szCs w:val="24"/>
          <w:lang w:eastAsia="en-US"/>
        </w:rPr>
        <w:t xml:space="preserve">, including integration with CCG commissioning </w:t>
      </w:r>
    </w:p>
    <w:p w14:paraId="01BCB211" w14:textId="77777777" w:rsidR="00AE7385" w:rsidRPr="00600525" w:rsidRDefault="005132A9" w:rsidP="00600525">
      <w:pPr>
        <w:pStyle w:val="ListParagraph"/>
        <w:numPr>
          <w:ilvl w:val="0"/>
          <w:numId w:val="13"/>
        </w:numPr>
        <w:spacing w:after="0" w:line="240" w:lineRule="auto"/>
        <w:rPr>
          <w:rFonts w:ascii="Gill Sans" w:hAnsi="Gill Sans"/>
          <w:b/>
          <w:sz w:val="24"/>
          <w:szCs w:val="24"/>
          <w:lang w:eastAsia="en-US"/>
        </w:rPr>
      </w:pPr>
      <w:r>
        <w:rPr>
          <w:rFonts w:ascii="Gill Sans" w:hAnsi="Gill Sans"/>
          <w:sz w:val="24"/>
          <w:szCs w:val="24"/>
          <w:lang w:eastAsia="en-US"/>
        </w:rPr>
        <w:t>Identifying</w:t>
      </w:r>
      <w:r w:rsidR="00AE7385">
        <w:rPr>
          <w:rFonts w:ascii="Gill Sans" w:hAnsi="Gill Sans"/>
          <w:sz w:val="24"/>
          <w:szCs w:val="24"/>
          <w:lang w:eastAsia="en-US"/>
        </w:rPr>
        <w:t xml:space="preserve"> and shar</w:t>
      </w:r>
      <w:r>
        <w:rPr>
          <w:rFonts w:ascii="Gill Sans" w:hAnsi="Gill Sans"/>
          <w:sz w:val="24"/>
          <w:szCs w:val="24"/>
          <w:lang w:eastAsia="en-US"/>
        </w:rPr>
        <w:t>ing</w:t>
      </w:r>
      <w:r w:rsidR="00AE7385">
        <w:rPr>
          <w:rFonts w:ascii="Gill Sans" w:hAnsi="Gill Sans"/>
          <w:sz w:val="24"/>
          <w:szCs w:val="24"/>
          <w:lang w:eastAsia="en-US"/>
        </w:rPr>
        <w:t xml:space="preserve"> solutions to consistently difficult issues in relation to local authority Children’s </w:t>
      </w:r>
      <w:r>
        <w:rPr>
          <w:rFonts w:ascii="Gill Sans" w:hAnsi="Gill Sans"/>
          <w:sz w:val="24"/>
          <w:szCs w:val="24"/>
          <w:lang w:eastAsia="en-US"/>
        </w:rPr>
        <w:t xml:space="preserve">commissioning </w:t>
      </w:r>
      <w:r w:rsidR="00A56552">
        <w:rPr>
          <w:rFonts w:ascii="Gill Sans" w:hAnsi="Gill Sans"/>
          <w:sz w:val="24"/>
          <w:szCs w:val="24"/>
          <w:lang w:eastAsia="en-US"/>
        </w:rPr>
        <w:t xml:space="preserve">and joint commissioning with partners </w:t>
      </w:r>
    </w:p>
    <w:p w14:paraId="3F07EFA5" w14:textId="77777777" w:rsidR="00600525" w:rsidRPr="00AE7385" w:rsidRDefault="005132A9" w:rsidP="00600525">
      <w:pPr>
        <w:pStyle w:val="ListParagraph"/>
        <w:numPr>
          <w:ilvl w:val="0"/>
          <w:numId w:val="13"/>
        </w:numPr>
        <w:spacing w:after="0" w:line="240" w:lineRule="auto"/>
        <w:rPr>
          <w:rFonts w:ascii="Gill Sans" w:hAnsi="Gill Sans"/>
          <w:b/>
          <w:sz w:val="24"/>
          <w:szCs w:val="24"/>
          <w:lang w:eastAsia="en-US"/>
        </w:rPr>
      </w:pPr>
      <w:r>
        <w:rPr>
          <w:rFonts w:ascii="Gill Sans" w:hAnsi="Gill Sans"/>
          <w:sz w:val="24"/>
          <w:szCs w:val="24"/>
          <w:lang w:eastAsia="en-US"/>
        </w:rPr>
        <w:t>Identifying and</w:t>
      </w:r>
      <w:r w:rsidR="00600525">
        <w:rPr>
          <w:rFonts w:ascii="Gill Sans" w:hAnsi="Gill Sans"/>
          <w:sz w:val="24"/>
          <w:szCs w:val="24"/>
          <w:lang w:eastAsia="en-US"/>
        </w:rPr>
        <w:t xml:space="preserve"> </w:t>
      </w:r>
      <w:r>
        <w:rPr>
          <w:rFonts w:ascii="Gill Sans" w:hAnsi="Gill Sans"/>
          <w:sz w:val="24"/>
          <w:szCs w:val="24"/>
          <w:lang w:eastAsia="en-US"/>
        </w:rPr>
        <w:t>progressing</w:t>
      </w:r>
      <w:r w:rsidR="00600525">
        <w:rPr>
          <w:rFonts w:ascii="Gill Sans" w:hAnsi="Gill Sans"/>
          <w:sz w:val="24"/>
          <w:szCs w:val="24"/>
          <w:lang w:eastAsia="en-US"/>
        </w:rPr>
        <w:t xml:space="preserve"> opportunities for joint commissioning by London boroughs </w:t>
      </w:r>
    </w:p>
    <w:p w14:paraId="2E8172FF" w14:textId="77777777" w:rsidR="005132A9" w:rsidRPr="00DE1569" w:rsidRDefault="005132A9" w:rsidP="00AE7385">
      <w:pPr>
        <w:pStyle w:val="ListParagraph"/>
        <w:numPr>
          <w:ilvl w:val="0"/>
          <w:numId w:val="13"/>
        </w:numPr>
        <w:spacing w:after="0" w:line="240" w:lineRule="auto"/>
        <w:rPr>
          <w:rFonts w:ascii="Gill Sans" w:hAnsi="Gill Sans"/>
          <w:b/>
          <w:sz w:val="24"/>
          <w:szCs w:val="24"/>
          <w:lang w:eastAsia="en-US"/>
        </w:rPr>
      </w:pPr>
      <w:r w:rsidRPr="005132A9">
        <w:rPr>
          <w:rFonts w:ascii="Gill Sans" w:hAnsi="Gill Sans"/>
          <w:sz w:val="24"/>
          <w:szCs w:val="24"/>
          <w:lang w:eastAsia="en-US"/>
        </w:rPr>
        <w:t>Providing</w:t>
      </w:r>
      <w:r w:rsidR="00AE7385" w:rsidRPr="005132A9">
        <w:rPr>
          <w:rFonts w:ascii="Gill Sans" w:hAnsi="Gill Sans"/>
          <w:sz w:val="24"/>
          <w:szCs w:val="24"/>
          <w:lang w:eastAsia="en-US"/>
        </w:rPr>
        <w:t xml:space="preserve"> peer support </w:t>
      </w:r>
    </w:p>
    <w:p w14:paraId="37257A40" w14:textId="77777777" w:rsidR="00536172" w:rsidRPr="005132A9" w:rsidRDefault="005132A9" w:rsidP="00AE7385">
      <w:pPr>
        <w:pStyle w:val="ListParagraph"/>
        <w:numPr>
          <w:ilvl w:val="0"/>
          <w:numId w:val="13"/>
        </w:numPr>
        <w:spacing w:after="0" w:line="240" w:lineRule="auto"/>
        <w:rPr>
          <w:rFonts w:ascii="Gill Sans" w:hAnsi="Gill Sans"/>
          <w:b/>
          <w:sz w:val="24"/>
          <w:szCs w:val="24"/>
          <w:lang w:eastAsia="en-US"/>
        </w:rPr>
      </w:pPr>
      <w:r w:rsidRPr="005132A9">
        <w:rPr>
          <w:rFonts w:ascii="Gill Sans" w:hAnsi="Gill Sans"/>
          <w:sz w:val="24"/>
          <w:szCs w:val="24"/>
          <w:lang w:eastAsia="en-US"/>
        </w:rPr>
        <w:t>Leading</w:t>
      </w:r>
      <w:r w:rsidR="00536172" w:rsidRPr="005132A9">
        <w:rPr>
          <w:rFonts w:ascii="Gill Sans" w:hAnsi="Gill Sans"/>
          <w:sz w:val="24"/>
          <w:szCs w:val="24"/>
          <w:lang w:eastAsia="en-US"/>
        </w:rPr>
        <w:t xml:space="preserve"> any relevant actions or workstreams as requested by the Association of London Directors of Children’s Services (ALDCS) </w:t>
      </w:r>
    </w:p>
    <w:p w14:paraId="33CFCC62" w14:textId="77777777" w:rsidR="00600525" w:rsidRDefault="00600525" w:rsidP="00600525"/>
    <w:p w14:paraId="45E08AFE" w14:textId="77777777" w:rsidR="00DC444C" w:rsidRPr="00956720" w:rsidRDefault="00500A60" w:rsidP="00B64531">
      <w:pPr>
        <w:spacing w:after="0" w:line="240" w:lineRule="auto"/>
        <w:rPr>
          <w:rFonts w:ascii="Gill Sans" w:hAnsi="Gill Sans"/>
          <w:b/>
          <w:sz w:val="24"/>
          <w:szCs w:val="24"/>
          <w:lang w:eastAsia="en-US"/>
        </w:rPr>
      </w:pPr>
      <w:r w:rsidRPr="00956720">
        <w:rPr>
          <w:rFonts w:ascii="Gill Sans" w:hAnsi="Gill Sans"/>
          <w:b/>
          <w:sz w:val="24"/>
          <w:szCs w:val="24"/>
          <w:lang w:eastAsia="en-US"/>
        </w:rPr>
        <w:t xml:space="preserve">The group will: </w:t>
      </w:r>
    </w:p>
    <w:p w14:paraId="5240FF60" w14:textId="77777777" w:rsidR="005132A9" w:rsidRDefault="00536172" w:rsidP="005132A9">
      <w:pPr>
        <w:pStyle w:val="ListParagraph"/>
        <w:numPr>
          <w:ilvl w:val="0"/>
          <w:numId w:val="14"/>
        </w:numPr>
        <w:spacing w:after="0" w:line="240" w:lineRule="auto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 xml:space="preserve">Focus on themes that </w:t>
      </w:r>
      <w:r w:rsidR="005132A9">
        <w:rPr>
          <w:rFonts w:ascii="Gill Sans" w:hAnsi="Gill Sans"/>
          <w:sz w:val="24"/>
          <w:szCs w:val="24"/>
        </w:rPr>
        <w:t xml:space="preserve">relate to local authority adults’ and children’s commissioning and present the greatest challenges for achieving good outcomes and value for money </w:t>
      </w:r>
    </w:p>
    <w:p w14:paraId="2291DC32" w14:textId="77777777" w:rsidR="00DE1569" w:rsidRPr="00DE1569" w:rsidRDefault="00DE1569" w:rsidP="005132A9">
      <w:pPr>
        <w:pStyle w:val="ListParagraph"/>
        <w:numPr>
          <w:ilvl w:val="0"/>
          <w:numId w:val="14"/>
        </w:numPr>
        <w:spacing w:after="0" w:line="240" w:lineRule="auto"/>
        <w:rPr>
          <w:rFonts w:ascii="Gill Sans" w:hAnsi="Gill Sans"/>
          <w:sz w:val="24"/>
          <w:szCs w:val="24"/>
        </w:rPr>
      </w:pPr>
      <w:r w:rsidRPr="00DE1569">
        <w:rPr>
          <w:rFonts w:ascii="Gill Sans" w:hAnsi="Gill Sans"/>
          <w:sz w:val="24"/>
          <w:szCs w:val="24"/>
        </w:rPr>
        <w:t>Work with and influence local and regional Commissioning with CCG and STP arrangements to support local and regional integrated commissioning</w:t>
      </w:r>
    </w:p>
    <w:p w14:paraId="50B9273B" w14:textId="77777777" w:rsidR="005132A9" w:rsidRDefault="005132A9" w:rsidP="005132A9">
      <w:pPr>
        <w:pStyle w:val="ListParagraph"/>
        <w:numPr>
          <w:ilvl w:val="0"/>
          <w:numId w:val="14"/>
        </w:numPr>
        <w:spacing w:after="0" w:line="240" w:lineRule="auto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Provide space for</w:t>
      </w:r>
      <w:r w:rsidR="00A56552">
        <w:rPr>
          <w:rFonts w:ascii="Gill Sans" w:hAnsi="Gill Sans"/>
          <w:sz w:val="24"/>
          <w:szCs w:val="24"/>
        </w:rPr>
        <w:t xml:space="preserve"> discussing consistently difficult issues, share and evaluate potential solutions between members of the group and identifying joint commissioning opportunities </w:t>
      </w:r>
    </w:p>
    <w:p w14:paraId="6A22DDB2" w14:textId="77777777" w:rsidR="005132A9" w:rsidRDefault="00A56552" w:rsidP="005132A9">
      <w:pPr>
        <w:pStyle w:val="ListParagraph"/>
        <w:numPr>
          <w:ilvl w:val="0"/>
          <w:numId w:val="14"/>
        </w:numPr>
        <w:spacing w:after="0" w:line="240" w:lineRule="auto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 xml:space="preserve">Invite external organisations and/or local authorities from outside of London to inform discussions and share best practice and potential solutions </w:t>
      </w:r>
    </w:p>
    <w:p w14:paraId="569FD8A5" w14:textId="77777777" w:rsidR="00A56552" w:rsidRPr="005132A9" w:rsidRDefault="00A56552" w:rsidP="005132A9">
      <w:pPr>
        <w:pStyle w:val="ListParagraph"/>
        <w:numPr>
          <w:ilvl w:val="0"/>
          <w:numId w:val="14"/>
        </w:numPr>
        <w:spacing w:after="0" w:line="240" w:lineRule="auto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 xml:space="preserve">Establish task and finish group/s to lead specific work as required </w:t>
      </w:r>
    </w:p>
    <w:p w14:paraId="4D4709C2" w14:textId="77777777" w:rsidR="00AE7385" w:rsidRDefault="00AE7385" w:rsidP="00B64531">
      <w:pPr>
        <w:spacing w:after="0" w:line="240" w:lineRule="auto"/>
        <w:ind w:left="45"/>
        <w:rPr>
          <w:rFonts w:ascii="Gill Sans" w:hAnsi="Gill Sans"/>
          <w:sz w:val="24"/>
          <w:szCs w:val="24"/>
        </w:rPr>
      </w:pPr>
    </w:p>
    <w:p w14:paraId="394E2CD2" w14:textId="77777777" w:rsidR="00AE7385" w:rsidRDefault="00AE7385" w:rsidP="00B64531">
      <w:pPr>
        <w:spacing w:after="0" w:line="240" w:lineRule="auto"/>
        <w:ind w:left="45"/>
        <w:rPr>
          <w:rFonts w:ascii="Gill Sans" w:hAnsi="Gill Sans"/>
          <w:sz w:val="24"/>
          <w:szCs w:val="24"/>
        </w:rPr>
      </w:pPr>
    </w:p>
    <w:p w14:paraId="071A49DC" w14:textId="77777777" w:rsidR="00B64531" w:rsidRDefault="001900A4" w:rsidP="00B64531">
      <w:pPr>
        <w:pStyle w:val="BodyText"/>
        <w:rPr>
          <w:b/>
          <w:i w:val="0"/>
          <w:iCs w:val="0"/>
        </w:rPr>
      </w:pPr>
      <w:r w:rsidRPr="007C46EF">
        <w:rPr>
          <w:b/>
          <w:i w:val="0"/>
          <w:iCs w:val="0"/>
        </w:rPr>
        <w:t>Interdependencies</w:t>
      </w:r>
    </w:p>
    <w:p w14:paraId="16904109" w14:textId="77777777" w:rsidR="00536172" w:rsidRDefault="00536172" w:rsidP="00B64531">
      <w:pPr>
        <w:pStyle w:val="BodyText"/>
        <w:rPr>
          <w:i w:val="0"/>
          <w:iCs w:val="0"/>
        </w:rPr>
      </w:pPr>
      <w:r w:rsidRPr="00536172">
        <w:rPr>
          <w:i w:val="0"/>
          <w:iCs w:val="0"/>
        </w:rPr>
        <w:t xml:space="preserve">The </w:t>
      </w:r>
      <w:r>
        <w:rPr>
          <w:i w:val="0"/>
          <w:iCs w:val="0"/>
        </w:rPr>
        <w:t>network may be requested to lead on commissioning related actions or workstreams on behalf of ALDCS.</w:t>
      </w:r>
    </w:p>
    <w:p w14:paraId="371BAE04" w14:textId="77777777" w:rsidR="00536172" w:rsidRDefault="00536172" w:rsidP="00B64531">
      <w:pPr>
        <w:pStyle w:val="BodyText"/>
        <w:rPr>
          <w:i w:val="0"/>
          <w:iCs w:val="0"/>
        </w:rPr>
      </w:pPr>
    </w:p>
    <w:p w14:paraId="3BEFAEB0" w14:textId="77777777" w:rsidR="00536172" w:rsidRDefault="00536172" w:rsidP="00B64531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The network will report to ALDCS as required. </w:t>
      </w:r>
    </w:p>
    <w:p w14:paraId="750D6A9B" w14:textId="77777777" w:rsidR="00536172" w:rsidRDefault="00536172" w:rsidP="00B64531">
      <w:pPr>
        <w:pStyle w:val="BodyText"/>
        <w:rPr>
          <w:i w:val="0"/>
          <w:iCs w:val="0"/>
        </w:rPr>
      </w:pPr>
    </w:p>
    <w:p w14:paraId="1EBF9FE4" w14:textId="77777777" w:rsidR="00536172" w:rsidRPr="00536172" w:rsidRDefault="00536172" w:rsidP="00B64531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The network will seek to establish an interface with the Healthy London Partnership </w:t>
      </w:r>
    </w:p>
    <w:p w14:paraId="3865B0BD" w14:textId="77777777" w:rsidR="00AE7385" w:rsidRDefault="00AE7385" w:rsidP="00B64531">
      <w:pPr>
        <w:pStyle w:val="BodyText"/>
        <w:rPr>
          <w:b/>
          <w:i w:val="0"/>
          <w:iCs w:val="0"/>
        </w:rPr>
      </w:pPr>
    </w:p>
    <w:p w14:paraId="303A245E" w14:textId="77777777" w:rsidR="00B64531" w:rsidRPr="007C46EF" w:rsidRDefault="00B64531" w:rsidP="00B64531">
      <w:pPr>
        <w:pStyle w:val="BodyText"/>
        <w:rPr>
          <w:b/>
          <w:i w:val="0"/>
          <w:iCs w:val="0"/>
        </w:rPr>
      </w:pPr>
      <w:r w:rsidRPr="007C46EF">
        <w:rPr>
          <w:b/>
          <w:i w:val="0"/>
          <w:iCs w:val="0"/>
        </w:rPr>
        <w:t>Frequency</w:t>
      </w:r>
    </w:p>
    <w:p w14:paraId="4191FE98" w14:textId="77777777" w:rsidR="00B64531" w:rsidRPr="007C46EF" w:rsidRDefault="00AE7385" w:rsidP="00B64531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The </w:t>
      </w:r>
      <w:r w:rsidR="00536172">
        <w:rPr>
          <w:i w:val="0"/>
          <w:iCs w:val="0"/>
        </w:rPr>
        <w:t>network</w:t>
      </w:r>
      <w:r>
        <w:rPr>
          <w:i w:val="0"/>
          <w:iCs w:val="0"/>
        </w:rPr>
        <w:t xml:space="preserve"> will meet quarterly. Any task and finish groups established by the network will me</w:t>
      </w:r>
      <w:r w:rsidR="00A73933">
        <w:rPr>
          <w:i w:val="0"/>
          <w:iCs w:val="0"/>
        </w:rPr>
        <w:t>e</w:t>
      </w:r>
      <w:r>
        <w:rPr>
          <w:i w:val="0"/>
          <w:iCs w:val="0"/>
        </w:rPr>
        <w:t xml:space="preserve">t as required. </w:t>
      </w:r>
    </w:p>
    <w:p w14:paraId="18E0DBE5" w14:textId="77777777" w:rsidR="00B64531" w:rsidRPr="007C46EF" w:rsidRDefault="00B64531" w:rsidP="00B64531">
      <w:pPr>
        <w:spacing w:after="0" w:line="240" w:lineRule="auto"/>
        <w:rPr>
          <w:rFonts w:ascii="Gill Sans" w:hAnsi="Gill Sans"/>
          <w:sz w:val="24"/>
          <w:szCs w:val="24"/>
        </w:rPr>
      </w:pPr>
    </w:p>
    <w:p w14:paraId="0560AF65" w14:textId="77777777" w:rsidR="00B64531" w:rsidRPr="007C46EF" w:rsidRDefault="00B64531" w:rsidP="00B64531">
      <w:pPr>
        <w:spacing w:after="0" w:line="240" w:lineRule="auto"/>
        <w:rPr>
          <w:rFonts w:ascii="Gill Sans" w:hAnsi="Gill Sans"/>
          <w:b/>
          <w:sz w:val="24"/>
          <w:szCs w:val="24"/>
          <w:lang w:eastAsia="en-US"/>
        </w:rPr>
      </w:pPr>
      <w:r w:rsidRPr="007C46EF">
        <w:rPr>
          <w:rFonts w:ascii="Gill Sans" w:hAnsi="Gill Sans"/>
          <w:b/>
          <w:sz w:val="24"/>
          <w:szCs w:val="24"/>
          <w:lang w:eastAsia="en-US"/>
        </w:rPr>
        <w:t>Membership</w:t>
      </w:r>
    </w:p>
    <w:p w14:paraId="693568F1" w14:textId="77777777" w:rsidR="00A73933" w:rsidRDefault="00A73933" w:rsidP="00B64531">
      <w:pPr>
        <w:spacing w:after="0" w:line="240" w:lineRule="auto"/>
        <w:rPr>
          <w:rFonts w:ascii="Gill Sans" w:hAnsi="Gill Sans"/>
          <w:sz w:val="24"/>
          <w:szCs w:val="24"/>
          <w:lang w:eastAsia="en-US"/>
        </w:rPr>
      </w:pPr>
      <w:r>
        <w:rPr>
          <w:rFonts w:ascii="Gill Sans" w:hAnsi="Gill Sans"/>
          <w:sz w:val="24"/>
          <w:szCs w:val="24"/>
          <w:lang w:eastAsia="en-US"/>
        </w:rPr>
        <w:lastRenderedPageBreak/>
        <w:t xml:space="preserve">Membership is open to all Directors and Assistant Directors of Commissioning for Children’s Services in London local authorities. This includes posts that are held jointly with </w:t>
      </w:r>
      <w:r w:rsidR="00DE1569">
        <w:rPr>
          <w:rFonts w:ascii="Gill Sans" w:hAnsi="Gill Sans"/>
          <w:sz w:val="24"/>
          <w:szCs w:val="24"/>
          <w:lang w:eastAsia="en-US"/>
        </w:rPr>
        <w:t xml:space="preserve">Adults’ Services and </w:t>
      </w:r>
      <w:r>
        <w:rPr>
          <w:rFonts w:ascii="Gill Sans" w:hAnsi="Gill Sans"/>
          <w:sz w:val="24"/>
          <w:szCs w:val="24"/>
          <w:lang w:eastAsia="en-US"/>
        </w:rPr>
        <w:t>Clinical Commissioning Groups.</w:t>
      </w:r>
    </w:p>
    <w:p w14:paraId="4107C8AE" w14:textId="77777777" w:rsidR="00A73933" w:rsidRDefault="00A73933" w:rsidP="00B64531">
      <w:pPr>
        <w:spacing w:after="0" w:line="240" w:lineRule="auto"/>
        <w:rPr>
          <w:rFonts w:ascii="Gill Sans" w:hAnsi="Gill Sans"/>
          <w:sz w:val="24"/>
          <w:szCs w:val="24"/>
          <w:lang w:eastAsia="en-US"/>
        </w:rPr>
      </w:pPr>
    </w:p>
    <w:p w14:paraId="62AAA0F6" w14:textId="77777777" w:rsidR="00A73933" w:rsidRDefault="00A73933" w:rsidP="00B64531">
      <w:pPr>
        <w:spacing w:after="0" w:line="240" w:lineRule="auto"/>
        <w:rPr>
          <w:rFonts w:ascii="Gill Sans" w:hAnsi="Gill Sans"/>
          <w:sz w:val="24"/>
          <w:szCs w:val="24"/>
          <w:lang w:eastAsia="en-US"/>
        </w:rPr>
      </w:pPr>
      <w:r>
        <w:rPr>
          <w:rFonts w:ascii="Gill Sans" w:hAnsi="Gill Sans"/>
          <w:sz w:val="24"/>
          <w:szCs w:val="24"/>
          <w:lang w:eastAsia="en-US"/>
        </w:rPr>
        <w:t xml:space="preserve">Attendance at meetings may be limited by room size and places will be provided to those who RSVP first.   </w:t>
      </w:r>
    </w:p>
    <w:p w14:paraId="46EDF0D5" w14:textId="77777777" w:rsidR="00A73933" w:rsidRDefault="00A73933" w:rsidP="00B64531">
      <w:pPr>
        <w:spacing w:after="0" w:line="240" w:lineRule="auto"/>
        <w:rPr>
          <w:rFonts w:ascii="Gill Sans" w:hAnsi="Gill Sans"/>
          <w:sz w:val="24"/>
          <w:szCs w:val="24"/>
          <w:lang w:eastAsia="en-US"/>
        </w:rPr>
      </w:pPr>
    </w:p>
    <w:p w14:paraId="313CF1B3" w14:textId="77777777" w:rsidR="00A73933" w:rsidRDefault="00A73933" w:rsidP="00B64531">
      <w:pPr>
        <w:spacing w:after="0" w:line="240" w:lineRule="auto"/>
        <w:rPr>
          <w:rFonts w:ascii="Gill Sans" w:hAnsi="Gill Sans"/>
          <w:sz w:val="24"/>
          <w:szCs w:val="24"/>
          <w:lang w:eastAsia="en-US"/>
        </w:rPr>
      </w:pPr>
      <w:r>
        <w:rPr>
          <w:rFonts w:ascii="Gill Sans" w:hAnsi="Gill Sans"/>
          <w:sz w:val="24"/>
          <w:szCs w:val="24"/>
          <w:lang w:eastAsia="en-US"/>
        </w:rPr>
        <w:t xml:space="preserve">The Chair and Vice Chair will be identified on an annual basis by nomination or volunteers, with a vote taken (1vote per member) if necessary. </w:t>
      </w:r>
    </w:p>
    <w:p w14:paraId="0A111D19" w14:textId="77777777" w:rsidR="00A73933" w:rsidRDefault="00A73933" w:rsidP="00B64531">
      <w:pPr>
        <w:spacing w:after="0" w:line="240" w:lineRule="auto"/>
        <w:rPr>
          <w:rFonts w:ascii="Gill Sans" w:hAnsi="Gill Sans"/>
          <w:sz w:val="24"/>
          <w:szCs w:val="24"/>
          <w:lang w:eastAsia="en-US"/>
        </w:rPr>
      </w:pPr>
    </w:p>
    <w:p w14:paraId="4D95FCFB" w14:textId="77777777" w:rsidR="00A73933" w:rsidRDefault="00A73933" w:rsidP="00B64531">
      <w:pPr>
        <w:spacing w:after="0" w:line="240" w:lineRule="auto"/>
        <w:rPr>
          <w:rFonts w:ascii="Gill Sans" w:hAnsi="Gill Sans"/>
          <w:sz w:val="24"/>
          <w:szCs w:val="24"/>
          <w:lang w:eastAsia="en-US"/>
        </w:rPr>
      </w:pPr>
      <w:r>
        <w:rPr>
          <w:rFonts w:ascii="Gill Sans" w:hAnsi="Gill Sans"/>
          <w:sz w:val="24"/>
          <w:szCs w:val="24"/>
          <w:lang w:eastAsia="en-US"/>
        </w:rPr>
        <w:t>All members are requested to contribute to meetings through the sharing of good practice</w:t>
      </w:r>
      <w:r w:rsidR="00536172">
        <w:rPr>
          <w:rFonts w:ascii="Gill Sans" w:hAnsi="Gill Sans"/>
          <w:sz w:val="24"/>
          <w:szCs w:val="24"/>
          <w:lang w:eastAsia="en-US"/>
        </w:rPr>
        <w:t xml:space="preserve">, </w:t>
      </w:r>
      <w:proofErr w:type="gramStart"/>
      <w:r w:rsidR="00536172">
        <w:rPr>
          <w:rFonts w:ascii="Gill Sans" w:hAnsi="Gill Sans"/>
          <w:sz w:val="24"/>
          <w:szCs w:val="24"/>
          <w:lang w:eastAsia="en-US"/>
        </w:rPr>
        <w:t>challenges</w:t>
      </w:r>
      <w:proofErr w:type="gramEnd"/>
      <w:r w:rsidR="00536172">
        <w:rPr>
          <w:rFonts w:ascii="Gill Sans" w:hAnsi="Gill Sans"/>
          <w:sz w:val="24"/>
          <w:szCs w:val="24"/>
          <w:lang w:eastAsia="en-US"/>
        </w:rPr>
        <w:t xml:space="preserve"> and opportunities. </w:t>
      </w:r>
    </w:p>
    <w:p w14:paraId="0E170C2B" w14:textId="77777777" w:rsidR="00AE7385" w:rsidRPr="007C46EF" w:rsidRDefault="00AE7385" w:rsidP="00B64531">
      <w:pPr>
        <w:spacing w:after="0" w:line="240" w:lineRule="auto"/>
        <w:rPr>
          <w:rFonts w:ascii="Gill Sans" w:hAnsi="Gill Sans"/>
          <w:b/>
          <w:sz w:val="24"/>
          <w:szCs w:val="24"/>
          <w:lang w:eastAsia="en-US"/>
        </w:rPr>
      </w:pPr>
    </w:p>
    <w:p w14:paraId="253A7F13" w14:textId="77777777" w:rsidR="00B64531" w:rsidRPr="007C46EF" w:rsidRDefault="00B64531" w:rsidP="00B64531">
      <w:pPr>
        <w:spacing w:after="0" w:line="240" w:lineRule="auto"/>
        <w:rPr>
          <w:rFonts w:ascii="Gill Sans" w:hAnsi="Gill Sans"/>
          <w:sz w:val="24"/>
          <w:szCs w:val="24"/>
        </w:rPr>
      </w:pPr>
      <w:r w:rsidRPr="007C46EF">
        <w:rPr>
          <w:rFonts w:ascii="Gill Sans" w:hAnsi="Gill Sans"/>
          <w:sz w:val="24"/>
          <w:szCs w:val="24"/>
        </w:rPr>
        <w:t xml:space="preserve">A list of current members is attached in appendix A.  </w:t>
      </w:r>
    </w:p>
    <w:p w14:paraId="5029D13F" w14:textId="77777777" w:rsidR="00B64531" w:rsidRPr="007C46EF" w:rsidRDefault="00B64531" w:rsidP="00B64531">
      <w:pPr>
        <w:pStyle w:val="Heading1"/>
        <w:numPr>
          <w:ilvl w:val="0"/>
          <w:numId w:val="0"/>
        </w:numPr>
      </w:pPr>
    </w:p>
    <w:p w14:paraId="6F4D3374" w14:textId="77777777" w:rsidR="00AE7385" w:rsidRDefault="00AE7385" w:rsidP="00AE7385">
      <w:pPr>
        <w:pStyle w:val="BodyText"/>
        <w:rPr>
          <w:b/>
          <w:i w:val="0"/>
          <w:iCs w:val="0"/>
        </w:rPr>
      </w:pPr>
    </w:p>
    <w:p w14:paraId="7FBBD39C" w14:textId="77777777" w:rsidR="00AE7385" w:rsidRDefault="00AE7385" w:rsidP="00AE7385">
      <w:pPr>
        <w:pStyle w:val="BodyText"/>
        <w:rPr>
          <w:b/>
          <w:i w:val="0"/>
          <w:iCs w:val="0"/>
        </w:rPr>
      </w:pPr>
      <w:r>
        <w:rPr>
          <w:b/>
          <w:i w:val="0"/>
          <w:iCs w:val="0"/>
        </w:rPr>
        <w:t>Administrative support</w:t>
      </w:r>
    </w:p>
    <w:p w14:paraId="63B20C38" w14:textId="77777777" w:rsidR="00AE7385" w:rsidRDefault="00AE7385" w:rsidP="00AE7385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Administrative support, including taking and circulating action points, will be provided by via the Chair and Vice Chair. </w:t>
      </w:r>
    </w:p>
    <w:p w14:paraId="408BA69F" w14:textId="77777777" w:rsidR="00AE7385" w:rsidRDefault="00AE7385" w:rsidP="00AE7385">
      <w:pPr>
        <w:pStyle w:val="BodyText"/>
        <w:rPr>
          <w:i w:val="0"/>
          <w:iCs w:val="0"/>
        </w:rPr>
      </w:pPr>
    </w:p>
    <w:p w14:paraId="4883F947" w14:textId="77777777" w:rsidR="00AE7385" w:rsidRPr="00AE7385" w:rsidRDefault="00AE7385" w:rsidP="00AE7385">
      <w:pPr>
        <w:pStyle w:val="BodyText"/>
        <w:rPr>
          <w:i w:val="0"/>
          <w:iCs w:val="0"/>
        </w:rPr>
      </w:pPr>
      <w:r>
        <w:rPr>
          <w:i w:val="0"/>
          <w:iCs w:val="0"/>
        </w:rPr>
        <w:t>Meeting rooms will be provided by London Councils.</w:t>
      </w:r>
    </w:p>
    <w:p w14:paraId="09FEF8A1" w14:textId="77777777" w:rsidR="00AE7385" w:rsidRDefault="00AE7385" w:rsidP="00B64531">
      <w:pPr>
        <w:pStyle w:val="Heading1"/>
        <w:numPr>
          <w:ilvl w:val="0"/>
          <w:numId w:val="0"/>
        </w:numPr>
      </w:pPr>
    </w:p>
    <w:p w14:paraId="1594F82E" w14:textId="77777777" w:rsidR="00AE7385" w:rsidRDefault="00AE7385" w:rsidP="00B64531">
      <w:pPr>
        <w:pStyle w:val="Heading1"/>
        <w:numPr>
          <w:ilvl w:val="0"/>
          <w:numId w:val="0"/>
        </w:numPr>
      </w:pPr>
    </w:p>
    <w:p w14:paraId="0F01BF53" w14:textId="77777777" w:rsidR="00B64531" w:rsidRPr="007C46EF" w:rsidRDefault="00B64531" w:rsidP="00B64531">
      <w:pPr>
        <w:pStyle w:val="Heading1"/>
        <w:numPr>
          <w:ilvl w:val="0"/>
          <w:numId w:val="0"/>
        </w:numPr>
      </w:pPr>
      <w:r w:rsidRPr="007C46EF">
        <w:t>Review</w:t>
      </w:r>
    </w:p>
    <w:p w14:paraId="511598FC" w14:textId="77777777" w:rsidR="00B64531" w:rsidRPr="007C46EF" w:rsidRDefault="00B64531" w:rsidP="00B64531">
      <w:pPr>
        <w:spacing w:after="0" w:line="240" w:lineRule="auto"/>
        <w:rPr>
          <w:rFonts w:ascii="Gill Sans" w:hAnsi="Gill Sans"/>
          <w:sz w:val="24"/>
          <w:szCs w:val="24"/>
        </w:rPr>
      </w:pPr>
      <w:r w:rsidRPr="007C46EF">
        <w:rPr>
          <w:rFonts w:ascii="Gill Sans" w:hAnsi="Gill Sans"/>
          <w:sz w:val="24"/>
          <w:szCs w:val="24"/>
        </w:rPr>
        <w:t>The terms of reference will be reviewed annually.</w:t>
      </w:r>
    </w:p>
    <w:p w14:paraId="449AE07A" w14:textId="77777777" w:rsidR="00BA2D6C" w:rsidRDefault="00BA2D6C" w:rsidP="00FF6086">
      <w:pPr>
        <w:rPr>
          <w:rFonts w:ascii="Gill Sans" w:hAnsi="Gill Sans"/>
          <w:b/>
          <w:sz w:val="24"/>
          <w:szCs w:val="24"/>
        </w:rPr>
      </w:pPr>
    </w:p>
    <w:p w14:paraId="04A27580" w14:textId="77777777" w:rsidR="00340B28" w:rsidRDefault="00340B28" w:rsidP="00FF6086">
      <w:pPr>
        <w:rPr>
          <w:rFonts w:ascii="Gill Sans" w:hAnsi="Gill Sans"/>
          <w:b/>
          <w:sz w:val="24"/>
          <w:szCs w:val="24"/>
        </w:rPr>
      </w:pPr>
    </w:p>
    <w:p w14:paraId="6782666C" w14:textId="77777777" w:rsidR="00340B28" w:rsidRDefault="00340B28" w:rsidP="00FF6086">
      <w:pPr>
        <w:rPr>
          <w:rFonts w:ascii="Gill Sans" w:hAnsi="Gill Sans"/>
          <w:b/>
          <w:sz w:val="24"/>
          <w:szCs w:val="24"/>
        </w:rPr>
      </w:pPr>
    </w:p>
    <w:p w14:paraId="10A01C8C" w14:textId="77777777" w:rsidR="00340B28" w:rsidRDefault="00340B28" w:rsidP="00FF6086">
      <w:pPr>
        <w:rPr>
          <w:rFonts w:ascii="Gill Sans" w:hAnsi="Gill Sans"/>
          <w:b/>
          <w:sz w:val="24"/>
          <w:szCs w:val="24"/>
        </w:rPr>
      </w:pPr>
    </w:p>
    <w:p w14:paraId="6973DC22" w14:textId="77777777" w:rsidR="00340B28" w:rsidRDefault="00340B28" w:rsidP="00FF6086">
      <w:pPr>
        <w:rPr>
          <w:rFonts w:ascii="Gill Sans" w:hAnsi="Gill Sans"/>
          <w:b/>
          <w:sz w:val="24"/>
          <w:szCs w:val="24"/>
        </w:rPr>
      </w:pPr>
    </w:p>
    <w:p w14:paraId="1CD0E3D0" w14:textId="77777777" w:rsidR="00340B28" w:rsidRDefault="00340B28" w:rsidP="00FF6086">
      <w:pPr>
        <w:rPr>
          <w:rFonts w:ascii="Gill Sans" w:hAnsi="Gill Sans"/>
          <w:b/>
          <w:sz w:val="24"/>
          <w:szCs w:val="24"/>
        </w:rPr>
      </w:pPr>
    </w:p>
    <w:p w14:paraId="14C065C7" w14:textId="77777777" w:rsidR="00340B28" w:rsidRDefault="00340B28" w:rsidP="00FF6086">
      <w:pPr>
        <w:rPr>
          <w:rFonts w:ascii="Gill Sans" w:hAnsi="Gill Sans"/>
          <w:b/>
          <w:sz w:val="24"/>
          <w:szCs w:val="24"/>
        </w:rPr>
      </w:pPr>
    </w:p>
    <w:p w14:paraId="340D3426" w14:textId="77777777" w:rsidR="00340B28" w:rsidRDefault="00340B28" w:rsidP="00FF6086">
      <w:pPr>
        <w:rPr>
          <w:rFonts w:ascii="Gill Sans" w:hAnsi="Gill Sans"/>
          <w:b/>
          <w:sz w:val="24"/>
          <w:szCs w:val="24"/>
        </w:rPr>
      </w:pPr>
    </w:p>
    <w:p w14:paraId="799659C3" w14:textId="77777777" w:rsidR="00340B28" w:rsidRDefault="00340B28" w:rsidP="00FF6086">
      <w:pPr>
        <w:rPr>
          <w:rFonts w:ascii="Gill Sans" w:hAnsi="Gill Sans"/>
          <w:b/>
          <w:sz w:val="24"/>
          <w:szCs w:val="24"/>
        </w:rPr>
      </w:pPr>
    </w:p>
    <w:p w14:paraId="17FE8461" w14:textId="77777777" w:rsidR="00340B28" w:rsidRDefault="00340B28" w:rsidP="00FF6086">
      <w:pPr>
        <w:rPr>
          <w:rFonts w:ascii="Gill Sans" w:hAnsi="Gill Sans"/>
          <w:b/>
          <w:sz w:val="24"/>
          <w:szCs w:val="24"/>
        </w:rPr>
      </w:pPr>
    </w:p>
    <w:p w14:paraId="1A293E81" w14:textId="77777777" w:rsidR="00340B28" w:rsidRDefault="00340B28" w:rsidP="00FF6086">
      <w:pPr>
        <w:rPr>
          <w:rFonts w:ascii="Gill Sans" w:hAnsi="Gill Sans"/>
          <w:b/>
          <w:sz w:val="24"/>
          <w:szCs w:val="24"/>
        </w:rPr>
      </w:pPr>
    </w:p>
    <w:p w14:paraId="3B4F965B" w14:textId="77777777" w:rsidR="00340B28" w:rsidRDefault="00340B28" w:rsidP="00FF6086">
      <w:pPr>
        <w:rPr>
          <w:rFonts w:ascii="Gill Sans" w:hAnsi="Gill Sans"/>
          <w:b/>
          <w:sz w:val="24"/>
          <w:szCs w:val="24"/>
        </w:rPr>
      </w:pPr>
    </w:p>
    <w:p w14:paraId="77480370" w14:textId="77777777" w:rsidR="00340B28" w:rsidRDefault="00340B28" w:rsidP="00FF6086">
      <w:pPr>
        <w:rPr>
          <w:rFonts w:ascii="Gill Sans" w:hAnsi="Gill Sans"/>
          <w:b/>
          <w:sz w:val="24"/>
          <w:szCs w:val="24"/>
        </w:rPr>
      </w:pPr>
    </w:p>
    <w:p w14:paraId="20B8CC7C" w14:textId="77777777" w:rsidR="00340B28" w:rsidRDefault="00340B28" w:rsidP="00FF6086">
      <w:pPr>
        <w:rPr>
          <w:rFonts w:ascii="Gill Sans" w:hAnsi="Gill Sans"/>
          <w:b/>
          <w:sz w:val="24"/>
          <w:szCs w:val="24"/>
        </w:rPr>
      </w:pPr>
    </w:p>
    <w:p w14:paraId="6C8980FE" w14:textId="77777777" w:rsidR="00BA2D6C" w:rsidRDefault="00BA2D6C" w:rsidP="00FF6086">
      <w:pPr>
        <w:rPr>
          <w:rFonts w:ascii="Gill Sans" w:hAnsi="Gill Sans"/>
          <w:b/>
          <w:sz w:val="24"/>
          <w:szCs w:val="24"/>
        </w:rPr>
      </w:pPr>
      <w:r>
        <w:rPr>
          <w:rFonts w:ascii="Gill Sans" w:hAnsi="Gill Sans"/>
          <w:b/>
          <w:sz w:val="24"/>
          <w:szCs w:val="24"/>
        </w:rPr>
        <w:lastRenderedPageBreak/>
        <w:t>Appendix A</w:t>
      </w:r>
    </w:p>
    <w:p w14:paraId="72268934" w14:textId="77777777" w:rsidR="00FF6086" w:rsidRPr="00BA2D6C" w:rsidRDefault="00810FDA" w:rsidP="00FF6086">
      <w:pPr>
        <w:rPr>
          <w:rFonts w:ascii="Gill Sans" w:hAnsi="Gill Sans"/>
          <w:b/>
          <w:sz w:val="24"/>
          <w:szCs w:val="24"/>
        </w:rPr>
      </w:pPr>
      <w:r>
        <w:rPr>
          <w:rFonts w:ascii="Gill Sans" w:hAnsi="Gill Sans"/>
          <w:sz w:val="24"/>
          <w:szCs w:val="24"/>
        </w:rPr>
        <w:t xml:space="preserve">Membership: </w:t>
      </w:r>
    </w:p>
    <w:tbl>
      <w:tblPr>
        <w:tblStyle w:val="TableGrid"/>
        <w:tblW w:w="4660" w:type="pct"/>
        <w:tblLook w:val="04A0" w:firstRow="1" w:lastRow="0" w:firstColumn="1" w:lastColumn="0" w:noHBand="0" w:noVBand="1"/>
      </w:tblPr>
      <w:tblGrid>
        <w:gridCol w:w="4254"/>
        <w:gridCol w:w="4149"/>
      </w:tblGrid>
      <w:tr w:rsidR="00DC1A57" w:rsidRPr="007C46EF" w14:paraId="1B00ADF8" w14:textId="77777777" w:rsidTr="00DC1A57">
        <w:tc>
          <w:tcPr>
            <w:tcW w:w="2531" w:type="pct"/>
          </w:tcPr>
          <w:p w14:paraId="4B6A96B0" w14:textId="77777777" w:rsidR="00DC1A57" w:rsidRPr="007C46EF" w:rsidRDefault="00DC1A57" w:rsidP="00DC1A57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7C46EF">
              <w:rPr>
                <w:rFonts w:ascii="Gill Sans" w:hAnsi="Gill Sans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2469" w:type="pct"/>
          </w:tcPr>
          <w:p w14:paraId="5323AF16" w14:textId="77777777" w:rsidR="00DC1A57" w:rsidRPr="007C46EF" w:rsidRDefault="00AE7385" w:rsidP="00DC1A57">
            <w:pPr>
              <w:rPr>
                <w:rFonts w:ascii="Gill Sans" w:hAnsi="Gill Sans"/>
                <w:b/>
                <w:sz w:val="24"/>
                <w:szCs w:val="24"/>
              </w:rPr>
            </w:pPr>
            <w:r>
              <w:rPr>
                <w:rFonts w:ascii="Gill Sans" w:hAnsi="Gill Sans"/>
                <w:b/>
                <w:sz w:val="24"/>
                <w:szCs w:val="24"/>
              </w:rPr>
              <w:t xml:space="preserve">Role/ </w:t>
            </w:r>
            <w:r w:rsidR="00DC1A57" w:rsidRPr="007C46EF">
              <w:rPr>
                <w:rFonts w:ascii="Gill Sans" w:hAnsi="Gill Sans"/>
                <w:b/>
                <w:sz w:val="24"/>
                <w:szCs w:val="24"/>
              </w:rPr>
              <w:t xml:space="preserve">Organisation </w:t>
            </w:r>
          </w:p>
        </w:tc>
      </w:tr>
      <w:tr w:rsidR="00AE7385" w:rsidRPr="007C46EF" w14:paraId="189D98C4" w14:textId="77777777" w:rsidTr="00DC1A57">
        <w:tc>
          <w:tcPr>
            <w:tcW w:w="2531" w:type="pct"/>
          </w:tcPr>
          <w:p w14:paraId="041EC7CF" w14:textId="77777777" w:rsidR="00AE7385" w:rsidRPr="007C46EF" w:rsidRDefault="00AE7385" w:rsidP="00AE7385">
            <w:pPr>
              <w:spacing w:after="200" w:line="276" w:lineRule="auto"/>
              <w:rPr>
                <w:rFonts w:ascii="Gill Sans" w:hAnsi="Gill Sans"/>
                <w:sz w:val="24"/>
                <w:szCs w:val="24"/>
              </w:rPr>
            </w:pPr>
            <w:r>
              <w:rPr>
                <w:rFonts w:ascii="Gill Sans" w:hAnsi="Gill Sans"/>
                <w:sz w:val="24"/>
                <w:szCs w:val="24"/>
              </w:rPr>
              <w:t xml:space="preserve">Warwick </w:t>
            </w:r>
            <w:proofErr w:type="spellStart"/>
            <w:r>
              <w:rPr>
                <w:rFonts w:ascii="Gill Sans" w:hAnsi="Gill Sans"/>
                <w:sz w:val="24"/>
                <w:szCs w:val="24"/>
              </w:rPr>
              <w:t>Tomsett</w:t>
            </w:r>
            <w:proofErr w:type="spellEnd"/>
            <w:r>
              <w:rPr>
                <w:rFonts w:ascii="Gill Sans" w:hAnsi="Gill Sans"/>
                <w:sz w:val="24"/>
                <w:szCs w:val="24"/>
              </w:rPr>
              <w:t xml:space="preserve"> (Chair) </w:t>
            </w:r>
          </w:p>
        </w:tc>
        <w:tc>
          <w:tcPr>
            <w:tcW w:w="2469" w:type="pct"/>
          </w:tcPr>
          <w:p w14:paraId="2BE3F2F8" w14:textId="77777777" w:rsidR="0049172F" w:rsidRDefault="00AE7385" w:rsidP="00CA2080">
            <w:pPr>
              <w:rPr>
                <w:rFonts w:ascii="Gill Sans" w:hAnsi="Gill Sans"/>
                <w:sz w:val="24"/>
                <w:szCs w:val="24"/>
              </w:rPr>
            </w:pPr>
            <w:r w:rsidRPr="00AE7385">
              <w:rPr>
                <w:rFonts w:ascii="Gill Sans" w:hAnsi="Gill Sans"/>
                <w:sz w:val="24"/>
              </w:rPr>
              <w:t>Joint Director of Integrated Commissioning</w:t>
            </w:r>
            <w:r>
              <w:rPr>
                <w:rFonts w:ascii="Gill Sans" w:hAnsi="Gill Sans"/>
                <w:sz w:val="24"/>
                <w:szCs w:val="24"/>
              </w:rPr>
              <w:t xml:space="preserve"> </w:t>
            </w:r>
          </w:p>
          <w:p w14:paraId="62ECD25B" w14:textId="77777777" w:rsidR="00AE7385" w:rsidRDefault="00810FDA" w:rsidP="00CA2080">
            <w:pPr>
              <w:rPr>
                <w:rFonts w:ascii="Gill Sans" w:hAnsi="Gill Sans"/>
                <w:sz w:val="24"/>
                <w:szCs w:val="24"/>
              </w:rPr>
            </w:pPr>
            <w:r>
              <w:rPr>
                <w:rFonts w:ascii="Gill Sans" w:hAnsi="Gill Sans"/>
                <w:sz w:val="24"/>
                <w:szCs w:val="24"/>
              </w:rPr>
              <w:t>(Adults and C</w:t>
            </w:r>
            <w:r w:rsidR="0049172F">
              <w:rPr>
                <w:rFonts w:ascii="Gill Sans" w:hAnsi="Gill Sans"/>
                <w:sz w:val="24"/>
                <w:szCs w:val="24"/>
              </w:rPr>
              <w:t>hildren’s)</w:t>
            </w:r>
          </w:p>
          <w:p w14:paraId="324EEB17" w14:textId="77777777" w:rsidR="00AE7385" w:rsidRPr="007C46EF" w:rsidRDefault="00AE7385" w:rsidP="00CA2080">
            <w:pPr>
              <w:rPr>
                <w:rFonts w:ascii="Gill Sans" w:hAnsi="Gill Sans"/>
                <w:sz w:val="24"/>
                <w:szCs w:val="24"/>
              </w:rPr>
            </w:pPr>
            <w:r>
              <w:rPr>
                <w:rFonts w:ascii="Gill Sans" w:hAnsi="Gill Sans"/>
                <w:sz w:val="24"/>
                <w:szCs w:val="24"/>
              </w:rPr>
              <w:t xml:space="preserve">Tower Hamlets </w:t>
            </w:r>
            <w:r w:rsidR="0049172F">
              <w:rPr>
                <w:rFonts w:ascii="Gill Sans" w:hAnsi="Gill Sans"/>
                <w:sz w:val="24"/>
                <w:szCs w:val="24"/>
              </w:rPr>
              <w:t>LA and CCG</w:t>
            </w:r>
          </w:p>
        </w:tc>
      </w:tr>
      <w:tr w:rsidR="00BB3379" w:rsidRPr="007C46EF" w14:paraId="5B0A4933" w14:textId="77777777" w:rsidTr="00DC1A57">
        <w:tc>
          <w:tcPr>
            <w:tcW w:w="2531" w:type="pct"/>
          </w:tcPr>
          <w:p w14:paraId="70FA4EA6" w14:textId="77777777" w:rsidR="00BB3379" w:rsidRPr="007C46EF" w:rsidRDefault="00BB3379" w:rsidP="00AE7385">
            <w:pPr>
              <w:spacing w:after="200" w:line="276" w:lineRule="auto"/>
              <w:rPr>
                <w:rFonts w:ascii="Gill Sans" w:hAnsi="Gill Sans"/>
                <w:sz w:val="24"/>
                <w:szCs w:val="24"/>
              </w:rPr>
            </w:pPr>
            <w:r w:rsidRPr="007C46EF">
              <w:rPr>
                <w:rFonts w:ascii="Gill Sans" w:hAnsi="Gill Sans"/>
                <w:sz w:val="24"/>
                <w:szCs w:val="24"/>
              </w:rPr>
              <w:t xml:space="preserve">Louise </w:t>
            </w:r>
            <w:proofErr w:type="spellStart"/>
            <w:r w:rsidRPr="007C46EF">
              <w:rPr>
                <w:rFonts w:ascii="Gill Sans" w:hAnsi="Gill Sans"/>
                <w:sz w:val="24"/>
                <w:szCs w:val="24"/>
              </w:rPr>
              <w:t>Mackender</w:t>
            </w:r>
            <w:proofErr w:type="spellEnd"/>
            <w:r w:rsidRPr="007C46EF">
              <w:rPr>
                <w:rFonts w:ascii="Gill Sans" w:hAnsi="Gill Sans"/>
                <w:sz w:val="24"/>
                <w:szCs w:val="24"/>
              </w:rPr>
              <w:t xml:space="preserve"> de Cari </w:t>
            </w:r>
            <w:r w:rsidR="00BA2D6C">
              <w:rPr>
                <w:rFonts w:ascii="Gill Sans" w:hAnsi="Gill Sans"/>
                <w:sz w:val="24"/>
                <w:szCs w:val="24"/>
              </w:rPr>
              <w:t>(</w:t>
            </w:r>
            <w:r w:rsidR="00AE7385">
              <w:rPr>
                <w:rFonts w:ascii="Gill Sans" w:hAnsi="Gill Sans"/>
                <w:sz w:val="24"/>
                <w:szCs w:val="24"/>
              </w:rPr>
              <w:t xml:space="preserve">Vice </w:t>
            </w:r>
            <w:r w:rsidR="00BA2D6C">
              <w:rPr>
                <w:rFonts w:ascii="Gill Sans" w:hAnsi="Gill Sans"/>
                <w:sz w:val="24"/>
                <w:szCs w:val="24"/>
              </w:rPr>
              <w:t>Chair)</w:t>
            </w:r>
          </w:p>
        </w:tc>
        <w:tc>
          <w:tcPr>
            <w:tcW w:w="2469" w:type="pct"/>
          </w:tcPr>
          <w:p w14:paraId="4DA82007" w14:textId="77777777" w:rsidR="00AE7385" w:rsidRDefault="00AE7385" w:rsidP="00CA2080">
            <w:pPr>
              <w:rPr>
                <w:rFonts w:ascii="Gill Sans" w:hAnsi="Gill Sans"/>
                <w:sz w:val="24"/>
                <w:szCs w:val="24"/>
              </w:rPr>
            </w:pPr>
            <w:r>
              <w:rPr>
                <w:rFonts w:ascii="Gill Sans" w:hAnsi="Gill Sans"/>
                <w:sz w:val="24"/>
                <w:szCs w:val="24"/>
              </w:rPr>
              <w:t xml:space="preserve">Assistant Director, Strategy, Performance &amp; Commissioning, </w:t>
            </w:r>
          </w:p>
          <w:p w14:paraId="45E191C5" w14:textId="77777777" w:rsidR="00AE7385" w:rsidRDefault="00AE7385" w:rsidP="00CA2080">
            <w:pPr>
              <w:rPr>
                <w:rFonts w:ascii="Gill Sans" w:hAnsi="Gill Sans"/>
                <w:sz w:val="24"/>
                <w:szCs w:val="24"/>
              </w:rPr>
            </w:pPr>
            <w:r>
              <w:rPr>
                <w:rFonts w:ascii="Gill Sans" w:hAnsi="Gill Sans"/>
                <w:sz w:val="24"/>
                <w:szCs w:val="24"/>
              </w:rPr>
              <w:t xml:space="preserve">(Children’s Services) </w:t>
            </w:r>
          </w:p>
          <w:p w14:paraId="79A21B9D" w14:textId="77777777" w:rsidR="00BB3379" w:rsidRPr="007C46EF" w:rsidRDefault="00AE7385" w:rsidP="00CA2080">
            <w:pPr>
              <w:rPr>
                <w:rFonts w:ascii="Gill Sans" w:hAnsi="Gill Sans"/>
                <w:sz w:val="24"/>
                <w:szCs w:val="24"/>
              </w:rPr>
            </w:pPr>
            <w:r w:rsidRPr="00AE7385">
              <w:rPr>
                <w:rFonts w:ascii="Gill Sans" w:hAnsi="Gill Sans"/>
                <w:sz w:val="24"/>
                <w:szCs w:val="24"/>
              </w:rPr>
              <w:t>Royal Borough of Greenwich</w:t>
            </w:r>
          </w:p>
        </w:tc>
      </w:tr>
      <w:tr w:rsidR="00BB3379" w:rsidRPr="007C46EF" w14:paraId="3C912F7F" w14:textId="77777777" w:rsidTr="00DC1A57">
        <w:tc>
          <w:tcPr>
            <w:tcW w:w="2531" w:type="pct"/>
          </w:tcPr>
          <w:p w14:paraId="34A70A69" w14:textId="77777777" w:rsidR="00BB3379" w:rsidRPr="007C46EF" w:rsidRDefault="00AE7385" w:rsidP="00AE7385">
            <w:pPr>
              <w:spacing w:after="200" w:line="276" w:lineRule="auto"/>
              <w:rPr>
                <w:rFonts w:ascii="Gill Sans" w:hAnsi="Gill Sans"/>
                <w:sz w:val="24"/>
                <w:szCs w:val="24"/>
              </w:rPr>
            </w:pPr>
            <w:r>
              <w:rPr>
                <w:rFonts w:ascii="Gill Sans" w:hAnsi="Gill Sans"/>
                <w:sz w:val="24"/>
                <w:szCs w:val="24"/>
              </w:rPr>
              <w:t xml:space="preserve">Tony Parker </w:t>
            </w:r>
          </w:p>
        </w:tc>
        <w:tc>
          <w:tcPr>
            <w:tcW w:w="2469" w:type="pct"/>
          </w:tcPr>
          <w:p w14:paraId="074732AB" w14:textId="77777777" w:rsidR="00A73933" w:rsidRPr="00A73933" w:rsidRDefault="00A73933" w:rsidP="00A73933">
            <w:pPr>
              <w:rPr>
                <w:rFonts w:ascii="Gill Sans" w:hAnsi="Gill Sans"/>
                <w:sz w:val="24"/>
                <w:szCs w:val="24"/>
              </w:rPr>
            </w:pPr>
            <w:r w:rsidRPr="00A73933">
              <w:rPr>
                <w:rFonts w:ascii="Gill Sans" w:hAnsi="Gill Sans"/>
                <w:sz w:val="24"/>
                <w:szCs w:val="24"/>
              </w:rPr>
              <w:t xml:space="preserve">Director </w:t>
            </w:r>
            <w:proofErr w:type="gramStart"/>
            <w:r w:rsidRPr="00A73933">
              <w:rPr>
                <w:rFonts w:ascii="Gill Sans" w:hAnsi="Gill Sans"/>
                <w:sz w:val="24"/>
                <w:szCs w:val="24"/>
              </w:rPr>
              <w:t>of  Children</w:t>
            </w:r>
            <w:proofErr w:type="gramEnd"/>
            <w:r w:rsidRPr="00A73933">
              <w:rPr>
                <w:rFonts w:ascii="Gill Sans" w:hAnsi="Gill Sans"/>
                <w:sz w:val="24"/>
                <w:szCs w:val="24"/>
              </w:rPr>
              <w:t xml:space="preserve"> and Young People’s Commissioning and Improvement, </w:t>
            </w:r>
          </w:p>
          <w:p w14:paraId="516F7966" w14:textId="77777777" w:rsidR="00BB3379" w:rsidRPr="007C46EF" w:rsidRDefault="00A73933" w:rsidP="00A73933">
            <w:pPr>
              <w:rPr>
                <w:rFonts w:ascii="Gill Sans" w:hAnsi="Gill Sans"/>
                <w:sz w:val="24"/>
                <w:szCs w:val="24"/>
              </w:rPr>
            </w:pPr>
            <w:r w:rsidRPr="00A73933">
              <w:rPr>
                <w:rFonts w:ascii="Gill Sans" w:hAnsi="Gill Sans"/>
                <w:sz w:val="24"/>
                <w:szCs w:val="24"/>
              </w:rPr>
              <w:t>London Borough Of Lambeth and Lambeth Clinical Commissioning Group</w:t>
            </w:r>
          </w:p>
        </w:tc>
      </w:tr>
      <w:tr w:rsidR="00BB3379" w:rsidRPr="007C46EF" w14:paraId="75B87368" w14:textId="77777777" w:rsidTr="00DC1A57">
        <w:trPr>
          <w:trHeight w:val="547"/>
        </w:trPr>
        <w:tc>
          <w:tcPr>
            <w:tcW w:w="2531" w:type="pct"/>
            <w:tcBorders>
              <w:bottom w:val="single" w:sz="4" w:space="0" w:color="auto"/>
            </w:tcBorders>
          </w:tcPr>
          <w:p w14:paraId="28D7F521" w14:textId="77777777" w:rsidR="00BB3379" w:rsidRPr="007C46EF" w:rsidRDefault="00810FDA" w:rsidP="00810FDA">
            <w:pPr>
              <w:spacing w:after="200" w:line="276" w:lineRule="auto"/>
              <w:rPr>
                <w:rFonts w:ascii="Gill Sans" w:hAnsi="Gill Sans"/>
                <w:sz w:val="24"/>
                <w:szCs w:val="24"/>
              </w:rPr>
            </w:pPr>
            <w:r>
              <w:rPr>
                <w:rFonts w:ascii="Gill Sans" w:hAnsi="Gill Sans"/>
                <w:sz w:val="24"/>
                <w:szCs w:val="24"/>
              </w:rPr>
              <w:t xml:space="preserve">Clive Grimshaw </w:t>
            </w:r>
          </w:p>
        </w:tc>
        <w:tc>
          <w:tcPr>
            <w:tcW w:w="2469" w:type="pct"/>
            <w:tcBorders>
              <w:bottom w:val="single" w:sz="4" w:space="0" w:color="auto"/>
            </w:tcBorders>
          </w:tcPr>
          <w:p w14:paraId="7FE3AC3B" w14:textId="77777777" w:rsidR="00810FDA" w:rsidRPr="00810FDA" w:rsidRDefault="00810FDA" w:rsidP="00810FDA">
            <w:pPr>
              <w:autoSpaceDE w:val="0"/>
              <w:autoSpaceDN w:val="0"/>
              <w:rPr>
                <w:rFonts w:ascii="Gill Sans" w:hAnsi="Gill Sans" w:cs="Arial"/>
                <w:bCs/>
                <w:color w:val="000000"/>
                <w:sz w:val="24"/>
                <w:szCs w:val="24"/>
                <w:lang w:eastAsia="en-GB"/>
              </w:rPr>
            </w:pPr>
            <w:r w:rsidRPr="00810FDA">
              <w:rPr>
                <w:rFonts w:ascii="Gill Sans" w:hAnsi="Gill Sans" w:cs="Arial"/>
                <w:bCs/>
                <w:color w:val="000000"/>
                <w:sz w:val="24"/>
                <w:szCs w:val="24"/>
                <w:lang w:eastAsia="en-GB"/>
              </w:rPr>
              <w:t xml:space="preserve">Strategic Lead for Health &amp; Adult Social Care </w:t>
            </w:r>
          </w:p>
          <w:p w14:paraId="5C534AF1" w14:textId="77777777" w:rsidR="00810FDA" w:rsidRPr="00810FDA" w:rsidRDefault="00810FDA" w:rsidP="00810FDA">
            <w:pPr>
              <w:autoSpaceDE w:val="0"/>
              <w:autoSpaceDN w:val="0"/>
              <w:rPr>
                <w:rFonts w:ascii="Gill Sans" w:hAnsi="Gill Sans" w:cs="Arial"/>
                <w:bCs/>
                <w:color w:val="000000"/>
                <w:sz w:val="24"/>
                <w:szCs w:val="24"/>
                <w:lang w:eastAsia="en-GB"/>
              </w:rPr>
            </w:pPr>
            <w:r w:rsidRPr="00810FDA">
              <w:rPr>
                <w:rFonts w:ascii="Gill Sans" w:hAnsi="Gill Sans" w:cs="Arial"/>
                <w:bCs/>
                <w:color w:val="000000"/>
                <w:sz w:val="24"/>
                <w:szCs w:val="24"/>
                <w:lang w:eastAsia="en-GB"/>
              </w:rPr>
              <w:t>Head of Children’s Services</w:t>
            </w:r>
          </w:p>
          <w:p w14:paraId="026EF4F8" w14:textId="77777777" w:rsidR="00BB3379" w:rsidRPr="007C46EF" w:rsidRDefault="00810FDA" w:rsidP="00DC1A57">
            <w:pPr>
              <w:rPr>
                <w:rFonts w:ascii="Gill Sans" w:hAnsi="Gill Sans"/>
                <w:sz w:val="24"/>
                <w:szCs w:val="24"/>
              </w:rPr>
            </w:pPr>
            <w:r>
              <w:rPr>
                <w:rFonts w:ascii="Gill Sans" w:hAnsi="Gill Sans"/>
                <w:sz w:val="24"/>
                <w:szCs w:val="24"/>
              </w:rPr>
              <w:t xml:space="preserve">London Councils </w:t>
            </w:r>
          </w:p>
        </w:tc>
      </w:tr>
      <w:tr w:rsidR="00BB3379" w:rsidRPr="007C46EF" w14:paraId="7F73156C" w14:textId="77777777" w:rsidTr="00DC1A57">
        <w:tc>
          <w:tcPr>
            <w:tcW w:w="2531" w:type="pct"/>
          </w:tcPr>
          <w:p w14:paraId="40304828" w14:textId="77777777" w:rsidR="00BB3379" w:rsidRPr="007C46EF" w:rsidRDefault="00BB3379" w:rsidP="00CB282A">
            <w:pPr>
              <w:spacing w:after="200" w:line="276" w:lineRule="auto"/>
              <w:ind w:left="360"/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469" w:type="pct"/>
          </w:tcPr>
          <w:p w14:paraId="174CFC2D" w14:textId="77777777" w:rsidR="00BB3379" w:rsidRPr="007C46EF" w:rsidRDefault="00BB3379" w:rsidP="00DC1A57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785B32" w:rsidRPr="007C46EF" w14:paraId="518B988A" w14:textId="77777777" w:rsidTr="00DC1A57">
        <w:tc>
          <w:tcPr>
            <w:tcW w:w="2531" w:type="pct"/>
            <w:tcBorders>
              <w:bottom w:val="single" w:sz="4" w:space="0" w:color="auto"/>
            </w:tcBorders>
          </w:tcPr>
          <w:p w14:paraId="7D09D095" w14:textId="77777777" w:rsidR="00785B32" w:rsidRPr="007C46EF" w:rsidRDefault="00785B32" w:rsidP="00853F9F">
            <w:pPr>
              <w:spacing w:after="200" w:line="276" w:lineRule="auto"/>
              <w:ind w:left="360"/>
              <w:rPr>
                <w:rFonts w:ascii="Gill Sans" w:hAnsi="Gill Sans"/>
                <w:sz w:val="24"/>
                <w:szCs w:val="24"/>
                <w:lang w:val="en-US"/>
              </w:rPr>
            </w:pPr>
          </w:p>
        </w:tc>
        <w:tc>
          <w:tcPr>
            <w:tcW w:w="2469" w:type="pct"/>
            <w:tcBorders>
              <w:bottom w:val="single" w:sz="4" w:space="0" w:color="auto"/>
            </w:tcBorders>
          </w:tcPr>
          <w:p w14:paraId="7C93EA2C" w14:textId="77777777" w:rsidR="00785B32" w:rsidRPr="007C46EF" w:rsidRDefault="00785B32" w:rsidP="00CA2080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BB3379" w:rsidRPr="007C46EF" w14:paraId="79A443F7" w14:textId="77777777" w:rsidTr="00DC1A57">
        <w:tc>
          <w:tcPr>
            <w:tcW w:w="2531" w:type="pct"/>
            <w:tcBorders>
              <w:bottom w:val="single" w:sz="4" w:space="0" w:color="auto"/>
            </w:tcBorders>
          </w:tcPr>
          <w:p w14:paraId="7367B807" w14:textId="77777777" w:rsidR="00BB3379" w:rsidRPr="007C46EF" w:rsidRDefault="00BB3379" w:rsidP="00853F9F">
            <w:pPr>
              <w:spacing w:after="200" w:line="276" w:lineRule="auto"/>
              <w:ind w:left="360"/>
              <w:rPr>
                <w:rFonts w:ascii="Gill Sans" w:hAnsi="Gill Sans"/>
                <w:sz w:val="24"/>
                <w:szCs w:val="24"/>
                <w:lang w:val="en-US"/>
              </w:rPr>
            </w:pPr>
          </w:p>
        </w:tc>
        <w:tc>
          <w:tcPr>
            <w:tcW w:w="2469" w:type="pct"/>
            <w:tcBorders>
              <w:bottom w:val="single" w:sz="4" w:space="0" w:color="auto"/>
            </w:tcBorders>
          </w:tcPr>
          <w:p w14:paraId="6D0BD2D6" w14:textId="77777777" w:rsidR="00BB3379" w:rsidRPr="007C46EF" w:rsidRDefault="00BB3379" w:rsidP="00DC1A57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BB3379" w:rsidRPr="007C46EF" w14:paraId="0D932035" w14:textId="77777777" w:rsidTr="00DC1A57">
        <w:tc>
          <w:tcPr>
            <w:tcW w:w="2531" w:type="pct"/>
          </w:tcPr>
          <w:p w14:paraId="2DD04E0C" w14:textId="77777777" w:rsidR="00BB3379" w:rsidRPr="007C46EF" w:rsidRDefault="00BB3379" w:rsidP="00CB282A">
            <w:pPr>
              <w:spacing w:after="200" w:line="276" w:lineRule="auto"/>
              <w:ind w:left="360"/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469" w:type="pct"/>
          </w:tcPr>
          <w:p w14:paraId="2B4EEAD1" w14:textId="77777777" w:rsidR="00BB3379" w:rsidRPr="007C46EF" w:rsidRDefault="00BB3379" w:rsidP="00DC1A57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853F9F" w:rsidRPr="007C46EF" w14:paraId="29658BBB" w14:textId="77777777" w:rsidTr="00DC1A57">
        <w:tc>
          <w:tcPr>
            <w:tcW w:w="2531" w:type="pct"/>
          </w:tcPr>
          <w:p w14:paraId="60474148" w14:textId="77777777" w:rsidR="00853F9F" w:rsidRPr="007C46EF" w:rsidRDefault="00853F9F" w:rsidP="00CB282A">
            <w:pPr>
              <w:spacing w:after="200" w:line="276" w:lineRule="auto"/>
              <w:ind w:left="360"/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469" w:type="pct"/>
          </w:tcPr>
          <w:p w14:paraId="28A0518E" w14:textId="77777777" w:rsidR="00853F9F" w:rsidRPr="007C46EF" w:rsidRDefault="00853F9F" w:rsidP="00DC1A57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</w:tbl>
    <w:p w14:paraId="37AE41ED" w14:textId="77777777" w:rsidR="00BA03F1" w:rsidRDefault="00BA03F1" w:rsidP="00F07E65">
      <w:pPr>
        <w:spacing w:after="0" w:line="240" w:lineRule="auto"/>
        <w:rPr>
          <w:rFonts w:ascii="Gill Sans" w:hAnsi="Gill Sans"/>
          <w:sz w:val="24"/>
          <w:szCs w:val="24"/>
          <w:lang w:eastAsia="en-US"/>
        </w:rPr>
      </w:pPr>
    </w:p>
    <w:p w14:paraId="3323F565" w14:textId="77777777" w:rsidR="00D7566B" w:rsidRPr="007C46EF" w:rsidRDefault="00340B28" w:rsidP="00600525">
      <w:pPr>
        <w:rPr>
          <w:rFonts w:ascii="Gill Sans" w:hAnsi="Gill Sans"/>
          <w:sz w:val="24"/>
          <w:szCs w:val="24"/>
        </w:rPr>
      </w:pPr>
      <w:r w:rsidRPr="007C46EF">
        <w:rPr>
          <w:rFonts w:ascii="Gill Sans" w:hAnsi="Gill Sans"/>
          <w:sz w:val="24"/>
          <w:szCs w:val="24"/>
        </w:rPr>
        <w:t xml:space="preserve">This membership is subject to </w:t>
      </w:r>
      <w:proofErr w:type="gramStart"/>
      <w:r w:rsidRPr="007C46EF">
        <w:rPr>
          <w:rFonts w:ascii="Gill Sans" w:hAnsi="Gill Sans"/>
          <w:sz w:val="24"/>
          <w:szCs w:val="24"/>
        </w:rPr>
        <w:t>review, and</w:t>
      </w:r>
      <w:proofErr w:type="gramEnd"/>
      <w:r w:rsidRPr="007C46EF">
        <w:rPr>
          <w:rFonts w:ascii="Gill Sans" w:hAnsi="Gill Sans"/>
          <w:sz w:val="24"/>
          <w:szCs w:val="24"/>
        </w:rPr>
        <w:t xml:space="preserve"> will be updated periodically</w:t>
      </w:r>
      <w:r>
        <w:rPr>
          <w:rFonts w:ascii="Gill Sans" w:hAnsi="Gill Sans"/>
          <w:sz w:val="24"/>
          <w:szCs w:val="24"/>
        </w:rPr>
        <w:t>.</w:t>
      </w:r>
      <w:r w:rsidR="00D04FF9">
        <w:rPr>
          <w:rFonts w:ascii="Gill Sans" w:hAnsi="Gill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89E46F" wp14:editId="160D2768">
                <wp:simplePos x="0" y="0"/>
                <wp:positionH relativeFrom="column">
                  <wp:posOffset>5991225</wp:posOffset>
                </wp:positionH>
                <wp:positionV relativeFrom="paragraph">
                  <wp:posOffset>4711065</wp:posOffset>
                </wp:positionV>
                <wp:extent cx="838200" cy="0"/>
                <wp:effectExtent l="0" t="0" r="19050" b="19050"/>
                <wp:wrapNone/>
                <wp:docPr id="43" name="Straight Connector 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FFABA" id="Straight Connector 43" o:spid="_x0000_s1026" style="position:absolute;z-index:25171456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.75pt,370.95pt" to="537.75pt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sectPr w:rsidR="00D7566B" w:rsidRPr="007C46EF" w:rsidSect="00600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D2CB8" w14:textId="77777777" w:rsidR="00962BAD" w:rsidRDefault="00962BAD" w:rsidP="00DE1569">
      <w:pPr>
        <w:spacing w:after="0" w:line="240" w:lineRule="auto"/>
      </w:pPr>
      <w:r>
        <w:separator/>
      </w:r>
    </w:p>
  </w:endnote>
  <w:endnote w:type="continuationSeparator" w:id="0">
    <w:p w14:paraId="7EB98AA7" w14:textId="77777777" w:rsidR="00962BAD" w:rsidRDefault="00962BAD" w:rsidP="00DE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6037" w14:textId="77777777" w:rsidR="00DE1569" w:rsidRDefault="00DE1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3E2D2" w14:textId="77777777" w:rsidR="00DE1569" w:rsidRDefault="00DE1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99B9" w14:textId="77777777" w:rsidR="00DE1569" w:rsidRDefault="00DE1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31A97" w14:textId="77777777" w:rsidR="00962BAD" w:rsidRDefault="00962BAD" w:rsidP="00DE1569">
      <w:pPr>
        <w:spacing w:after="0" w:line="240" w:lineRule="auto"/>
      </w:pPr>
      <w:r>
        <w:separator/>
      </w:r>
    </w:p>
  </w:footnote>
  <w:footnote w:type="continuationSeparator" w:id="0">
    <w:p w14:paraId="55024F15" w14:textId="77777777" w:rsidR="00962BAD" w:rsidRDefault="00962BAD" w:rsidP="00DE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B86F8" w14:textId="77777777" w:rsidR="00DE1569" w:rsidRDefault="00DE1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447314"/>
      <w:docPartObj>
        <w:docPartGallery w:val="Watermarks"/>
        <w:docPartUnique/>
      </w:docPartObj>
    </w:sdtPr>
    <w:sdtEndPr/>
    <w:sdtContent>
      <w:p w14:paraId="0A83A0A5" w14:textId="77777777" w:rsidR="00DE1569" w:rsidRDefault="00962BAD">
        <w:pPr>
          <w:pStyle w:val="Header"/>
        </w:pPr>
        <w:r>
          <w:rPr>
            <w:noProof/>
            <w:lang w:val="en-US" w:eastAsia="zh-TW"/>
          </w:rPr>
          <w:pict w14:anchorId="489FCA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D83B" w14:textId="77777777" w:rsidR="00DE1569" w:rsidRDefault="00DE1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06E5"/>
    <w:multiLevelType w:val="hybridMultilevel"/>
    <w:tmpl w:val="43A20A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570EA9"/>
    <w:multiLevelType w:val="hybridMultilevel"/>
    <w:tmpl w:val="37948434"/>
    <w:lvl w:ilvl="0" w:tplc="08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6E53E22"/>
    <w:multiLevelType w:val="multilevel"/>
    <w:tmpl w:val="C994D06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35500D"/>
    <w:multiLevelType w:val="hybridMultilevel"/>
    <w:tmpl w:val="9E2C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462B3"/>
    <w:multiLevelType w:val="hybridMultilevel"/>
    <w:tmpl w:val="E2A67990"/>
    <w:lvl w:ilvl="0" w:tplc="18D89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B4913"/>
    <w:multiLevelType w:val="hybridMultilevel"/>
    <w:tmpl w:val="F096607C"/>
    <w:lvl w:ilvl="0" w:tplc="B55C0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939BF"/>
    <w:multiLevelType w:val="hybridMultilevel"/>
    <w:tmpl w:val="D590B2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7A4AFD"/>
    <w:multiLevelType w:val="hybridMultilevel"/>
    <w:tmpl w:val="28EAF86C"/>
    <w:lvl w:ilvl="0" w:tplc="A788ABB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35C7BDA"/>
    <w:multiLevelType w:val="hybridMultilevel"/>
    <w:tmpl w:val="6BA0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C341B"/>
    <w:multiLevelType w:val="hybridMultilevel"/>
    <w:tmpl w:val="4F085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50CEF"/>
    <w:multiLevelType w:val="hybridMultilevel"/>
    <w:tmpl w:val="CC1AB71E"/>
    <w:lvl w:ilvl="0" w:tplc="D71E552A">
      <w:numFmt w:val="bullet"/>
      <w:lvlText w:val="-"/>
      <w:lvlJc w:val="left"/>
      <w:pPr>
        <w:ind w:left="720" w:hanging="360"/>
      </w:pPr>
      <w:rPr>
        <w:rFonts w:ascii="Gill Sans" w:eastAsiaTheme="minorHAnsi" w:hAnsi="Gill Sans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90C20"/>
    <w:multiLevelType w:val="hybridMultilevel"/>
    <w:tmpl w:val="9D0A2E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56555"/>
    <w:multiLevelType w:val="hybridMultilevel"/>
    <w:tmpl w:val="91AA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101B1"/>
    <w:multiLevelType w:val="hybridMultilevel"/>
    <w:tmpl w:val="04EE78A2"/>
    <w:lvl w:ilvl="0" w:tplc="E486AE0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18"/>
    <w:rsid w:val="000B70C6"/>
    <w:rsid w:val="000F4738"/>
    <w:rsid w:val="00144642"/>
    <w:rsid w:val="00150AA6"/>
    <w:rsid w:val="001900A4"/>
    <w:rsid w:val="00204BA1"/>
    <w:rsid w:val="00294BBB"/>
    <w:rsid w:val="002A3E2A"/>
    <w:rsid w:val="002E5256"/>
    <w:rsid w:val="0032414C"/>
    <w:rsid w:val="0034034D"/>
    <w:rsid w:val="00340B28"/>
    <w:rsid w:val="003C1511"/>
    <w:rsid w:val="003D2246"/>
    <w:rsid w:val="00411C82"/>
    <w:rsid w:val="00415F5E"/>
    <w:rsid w:val="00454A45"/>
    <w:rsid w:val="00464949"/>
    <w:rsid w:val="00465AD1"/>
    <w:rsid w:val="0049172F"/>
    <w:rsid w:val="00500A60"/>
    <w:rsid w:val="005132A9"/>
    <w:rsid w:val="00532950"/>
    <w:rsid w:val="00536172"/>
    <w:rsid w:val="00540B54"/>
    <w:rsid w:val="00542C37"/>
    <w:rsid w:val="00600525"/>
    <w:rsid w:val="00653EF4"/>
    <w:rsid w:val="00694C79"/>
    <w:rsid w:val="00694CA4"/>
    <w:rsid w:val="006F4BDA"/>
    <w:rsid w:val="00735358"/>
    <w:rsid w:val="00771501"/>
    <w:rsid w:val="00785B32"/>
    <w:rsid w:val="007A309A"/>
    <w:rsid w:val="007B0B72"/>
    <w:rsid w:val="007B676B"/>
    <w:rsid w:val="007C46EF"/>
    <w:rsid w:val="008041D7"/>
    <w:rsid w:val="00810FDA"/>
    <w:rsid w:val="00853F9F"/>
    <w:rsid w:val="008A1ABD"/>
    <w:rsid w:val="008A41EB"/>
    <w:rsid w:val="008A616D"/>
    <w:rsid w:val="008A6B4A"/>
    <w:rsid w:val="00907FFD"/>
    <w:rsid w:val="00956720"/>
    <w:rsid w:val="00962BAD"/>
    <w:rsid w:val="009A3346"/>
    <w:rsid w:val="009A6018"/>
    <w:rsid w:val="00A15620"/>
    <w:rsid w:val="00A36280"/>
    <w:rsid w:val="00A531E2"/>
    <w:rsid w:val="00A56552"/>
    <w:rsid w:val="00A70F0C"/>
    <w:rsid w:val="00A73933"/>
    <w:rsid w:val="00A84EAD"/>
    <w:rsid w:val="00AD5AB6"/>
    <w:rsid w:val="00AE02FD"/>
    <w:rsid w:val="00AE4E6A"/>
    <w:rsid w:val="00AE7385"/>
    <w:rsid w:val="00B64531"/>
    <w:rsid w:val="00BA03F1"/>
    <w:rsid w:val="00BA2D6C"/>
    <w:rsid w:val="00BB3379"/>
    <w:rsid w:val="00C25980"/>
    <w:rsid w:val="00C44995"/>
    <w:rsid w:val="00C609E5"/>
    <w:rsid w:val="00C90EAE"/>
    <w:rsid w:val="00CA2080"/>
    <w:rsid w:val="00CB282A"/>
    <w:rsid w:val="00CC2D52"/>
    <w:rsid w:val="00CF521D"/>
    <w:rsid w:val="00D04FF9"/>
    <w:rsid w:val="00D7566B"/>
    <w:rsid w:val="00DC1A57"/>
    <w:rsid w:val="00DC444C"/>
    <w:rsid w:val="00DD3CE2"/>
    <w:rsid w:val="00DE1569"/>
    <w:rsid w:val="00E07E62"/>
    <w:rsid w:val="00E723C7"/>
    <w:rsid w:val="00E85228"/>
    <w:rsid w:val="00E92A16"/>
    <w:rsid w:val="00EC5C84"/>
    <w:rsid w:val="00F07E65"/>
    <w:rsid w:val="00F5146D"/>
    <w:rsid w:val="00F53493"/>
    <w:rsid w:val="00F550C5"/>
    <w:rsid w:val="00FE077D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420F97"/>
  <w15:docId w15:val="{E7D020A1-982B-4D4E-84E0-71F927A9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6086"/>
    <w:pPr>
      <w:keepNext/>
      <w:numPr>
        <w:numId w:val="9"/>
      </w:numPr>
      <w:spacing w:after="0" w:line="240" w:lineRule="auto"/>
      <w:outlineLvl w:val="0"/>
    </w:pPr>
    <w:rPr>
      <w:rFonts w:ascii="Gill Sans" w:eastAsia="Times New Roman" w:hAnsi="Gill Sans" w:cs="Times New Roman"/>
      <w:b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F6086"/>
    <w:pPr>
      <w:keepNext/>
      <w:numPr>
        <w:ilvl w:val="1"/>
        <w:numId w:val="9"/>
      </w:numPr>
      <w:spacing w:after="0" w:line="240" w:lineRule="auto"/>
      <w:outlineLvl w:val="1"/>
    </w:pPr>
    <w:rPr>
      <w:rFonts w:ascii="Gill Sans" w:eastAsia="Times New Roman" w:hAnsi="Gill Sans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F608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Gill Sans" w:eastAsia="Times New Roman" w:hAnsi="Gill Sans" w:cs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F6086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F6086"/>
    <w:pPr>
      <w:numPr>
        <w:ilvl w:val="4"/>
        <w:numId w:val="9"/>
      </w:numPr>
      <w:spacing w:before="240" w:after="60" w:line="240" w:lineRule="auto"/>
      <w:outlineLvl w:val="4"/>
    </w:pPr>
    <w:rPr>
      <w:rFonts w:ascii="Gill Sans" w:eastAsia="Times New Roman" w:hAnsi="Gill Sans"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F6086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F6086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F6086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F6086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C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C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0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F6086"/>
    <w:rPr>
      <w:rFonts w:ascii="Gill Sans" w:eastAsia="Times New Roman" w:hAnsi="Gill Sans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F6086"/>
    <w:rPr>
      <w:rFonts w:ascii="Gill Sans" w:eastAsia="Times New Roman" w:hAnsi="Gill Sans" w:cs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FF6086"/>
    <w:rPr>
      <w:rFonts w:ascii="Gill Sans" w:eastAsia="Times New Roman" w:hAnsi="Gill Sans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FF608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FF6086"/>
    <w:rPr>
      <w:rFonts w:ascii="Gill Sans" w:eastAsia="Times New Roman" w:hAnsi="Gill Sans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FF6086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FF608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FF6086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FF6086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link w:val="BodyTextChar"/>
    <w:rsid w:val="00FF6086"/>
    <w:pPr>
      <w:spacing w:after="0" w:line="240" w:lineRule="auto"/>
    </w:pPr>
    <w:rPr>
      <w:rFonts w:ascii="Gill Sans" w:eastAsia="Times New Roman" w:hAnsi="Gill Sans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F6086"/>
    <w:rPr>
      <w:rFonts w:ascii="Gill Sans" w:eastAsia="Times New Roman" w:hAnsi="Gill Sans" w:cs="Times New Roman"/>
      <w:i/>
      <w:i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C1A5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69"/>
  </w:style>
  <w:style w:type="paragraph" w:styleId="Footer">
    <w:name w:val="footer"/>
    <w:basedOn w:val="Normal"/>
    <w:link w:val="FooterChar"/>
    <w:uiPriority w:val="99"/>
    <w:unhideWhenUsed/>
    <w:rsid w:val="00DE1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Clarke</dc:creator>
  <cp:lastModifiedBy>Isabelle Gregory</cp:lastModifiedBy>
  <cp:revision>2</cp:revision>
  <cp:lastPrinted>2017-05-30T17:09:00Z</cp:lastPrinted>
  <dcterms:created xsi:type="dcterms:W3CDTF">2020-11-30T14:34:00Z</dcterms:created>
  <dcterms:modified xsi:type="dcterms:W3CDTF">2020-11-30T14:34:00Z</dcterms:modified>
</cp:coreProperties>
</file>