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DB1C" w14:textId="77777777" w:rsidR="00385952" w:rsidRPr="00240434" w:rsidRDefault="00385952" w:rsidP="00385952">
      <w:pPr>
        <w:ind w:right="-33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40434">
        <w:rPr>
          <w:rFonts w:ascii="Arial" w:hAnsi="Arial" w:cs="Arial"/>
          <w:b/>
          <w:color w:val="7030A0"/>
          <w:sz w:val="28"/>
          <w:szCs w:val="28"/>
        </w:rPr>
        <w:t>Pan-London Placements Commissioning Programme Steering Group</w:t>
      </w:r>
    </w:p>
    <w:p w14:paraId="24FE995D" w14:textId="50BBA8A3" w:rsidR="00385952" w:rsidRDefault="00385952" w:rsidP="00385952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Members</w:t>
      </w:r>
    </w:p>
    <w:p w14:paraId="4A416874" w14:textId="4A5111EA" w:rsidR="00385952" w:rsidRDefault="00385952" w:rsidP="00385952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5952" w14:paraId="1E8F88BE" w14:textId="77777777" w:rsidTr="00385952">
        <w:tc>
          <w:tcPr>
            <w:tcW w:w="3005" w:type="dxa"/>
          </w:tcPr>
          <w:p w14:paraId="05DD467D" w14:textId="239F12E6" w:rsidR="00385952" w:rsidRDefault="00385952" w:rsidP="00385952">
            <w:r>
              <w:t>Name</w:t>
            </w:r>
          </w:p>
        </w:tc>
        <w:tc>
          <w:tcPr>
            <w:tcW w:w="3005" w:type="dxa"/>
          </w:tcPr>
          <w:p w14:paraId="14E5EE46" w14:textId="293C2ED3" w:rsidR="00385952" w:rsidRDefault="00385952" w:rsidP="00385952">
            <w:r>
              <w:t>Title</w:t>
            </w:r>
          </w:p>
        </w:tc>
        <w:tc>
          <w:tcPr>
            <w:tcW w:w="3006" w:type="dxa"/>
          </w:tcPr>
          <w:p w14:paraId="53F2A422" w14:textId="5BD14BD9" w:rsidR="00385952" w:rsidRDefault="00385952" w:rsidP="00385952">
            <w:r>
              <w:t>Representing</w:t>
            </w:r>
          </w:p>
        </w:tc>
      </w:tr>
      <w:tr w:rsidR="00385952" w14:paraId="2A7B2E40" w14:textId="77777777" w:rsidTr="00385952">
        <w:tc>
          <w:tcPr>
            <w:tcW w:w="3005" w:type="dxa"/>
          </w:tcPr>
          <w:p w14:paraId="037D9314" w14:textId="77777777" w:rsidR="00385952" w:rsidRDefault="00385952" w:rsidP="00385952"/>
        </w:tc>
        <w:tc>
          <w:tcPr>
            <w:tcW w:w="3005" w:type="dxa"/>
          </w:tcPr>
          <w:p w14:paraId="038026A2" w14:textId="77777777" w:rsidR="00385952" w:rsidRDefault="00385952" w:rsidP="00385952"/>
        </w:tc>
        <w:tc>
          <w:tcPr>
            <w:tcW w:w="3006" w:type="dxa"/>
          </w:tcPr>
          <w:p w14:paraId="6656C973" w14:textId="77777777" w:rsidR="00385952" w:rsidRDefault="00385952" w:rsidP="00385952"/>
        </w:tc>
      </w:tr>
      <w:tr w:rsidR="00385952" w14:paraId="11E7065F" w14:textId="77777777" w:rsidTr="00385952">
        <w:tc>
          <w:tcPr>
            <w:tcW w:w="3005" w:type="dxa"/>
          </w:tcPr>
          <w:p w14:paraId="52AA0F30" w14:textId="7967A680" w:rsidR="00385952" w:rsidRDefault="00385952" w:rsidP="00385952">
            <w:r>
              <w:t>Chris Munday (chair)</w:t>
            </w:r>
          </w:p>
        </w:tc>
        <w:tc>
          <w:tcPr>
            <w:tcW w:w="3005" w:type="dxa"/>
          </w:tcPr>
          <w:p w14:paraId="61157848" w14:textId="31E368A6" w:rsidR="00385952" w:rsidRDefault="00385952" w:rsidP="00385952">
            <w:r>
              <w:t>DCS Barnet</w:t>
            </w:r>
          </w:p>
        </w:tc>
        <w:tc>
          <w:tcPr>
            <w:tcW w:w="3006" w:type="dxa"/>
          </w:tcPr>
          <w:p w14:paraId="0FB445D0" w14:textId="3EC54F17" w:rsidR="00385952" w:rsidRDefault="00385952" w:rsidP="00385952">
            <w:r>
              <w:t>North London</w:t>
            </w:r>
          </w:p>
        </w:tc>
      </w:tr>
      <w:tr w:rsidR="00385952" w14:paraId="55ED00D2" w14:textId="77777777" w:rsidTr="00385952">
        <w:tc>
          <w:tcPr>
            <w:tcW w:w="3005" w:type="dxa"/>
          </w:tcPr>
          <w:p w14:paraId="66EC1AC3" w14:textId="0F95FDE2" w:rsidR="00385952" w:rsidRDefault="00385952" w:rsidP="00385952">
            <w:r>
              <w:t>Heather Flinders</w:t>
            </w:r>
          </w:p>
        </w:tc>
        <w:tc>
          <w:tcPr>
            <w:tcW w:w="3005" w:type="dxa"/>
          </w:tcPr>
          <w:p w14:paraId="0ACBAA26" w14:textId="1904E2F4" w:rsidR="00385952" w:rsidRDefault="00385952" w:rsidP="00385952">
            <w:r>
              <w:t>DCS Waltham Forest</w:t>
            </w:r>
          </w:p>
        </w:tc>
        <w:tc>
          <w:tcPr>
            <w:tcW w:w="3006" w:type="dxa"/>
          </w:tcPr>
          <w:p w14:paraId="424B1838" w14:textId="7875D285" w:rsidR="00385952" w:rsidRDefault="00385952" w:rsidP="00385952">
            <w:r>
              <w:t>East London</w:t>
            </w:r>
          </w:p>
        </w:tc>
      </w:tr>
      <w:tr w:rsidR="00385952" w14:paraId="106DB8D8" w14:textId="77777777" w:rsidTr="00385952">
        <w:tc>
          <w:tcPr>
            <w:tcW w:w="3005" w:type="dxa"/>
          </w:tcPr>
          <w:p w14:paraId="00456863" w14:textId="7275552B" w:rsidR="00385952" w:rsidRDefault="00385952" w:rsidP="00385952">
            <w:r>
              <w:t xml:space="preserve">Pinaki </w:t>
            </w:r>
            <w:proofErr w:type="spellStart"/>
            <w:r>
              <w:t>Goshai</w:t>
            </w:r>
            <w:proofErr w:type="spellEnd"/>
          </w:p>
        </w:tc>
        <w:tc>
          <w:tcPr>
            <w:tcW w:w="3005" w:type="dxa"/>
          </w:tcPr>
          <w:p w14:paraId="01C24741" w14:textId="4003B6B6" w:rsidR="00385952" w:rsidRDefault="00385952" w:rsidP="00385952">
            <w:r>
              <w:t>DCS Lewisham</w:t>
            </w:r>
          </w:p>
        </w:tc>
        <w:tc>
          <w:tcPr>
            <w:tcW w:w="3006" w:type="dxa"/>
          </w:tcPr>
          <w:p w14:paraId="15343F51" w14:textId="26D044C7" w:rsidR="00385952" w:rsidRDefault="00385952" w:rsidP="00385952">
            <w:r>
              <w:t>South London</w:t>
            </w:r>
          </w:p>
        </w:tc>
      </w:tr>
      <w:tr w:rsidR="00385952" w14:paraId="265BEEEA" w14:textId="77777777" w:rsidTr="00385952">
        <w:tc>
          <w:tcPr>
            <w:tcW w:w="3005" w:type="dxa"/>
          </w:tcPr>
          <w:p w14:paraId="5C58F36C" w14:textId="2AB5B8D8" w:rsidR="00385952" w:rsidRDefault="00385952" w:rsidP="00385952">
            <w:r>
              <w:t>Stephen Forbes</w:t>
            </w:r>
          </w:p>
        </w:tc>
        <w:tc>
          <w:tcPr>
            <w:tcW w:w="3005" w:type="dxa"/>
          </w:tcPr>
          <w:p w14:paraId="5B7F5A3A" w14:textId="67915D47" w:rsidR="00385952" w:rsidRDefault="00385952" w:rsidP="00385952">
            <w:r>
              <w:t>DCS Hounslow</w:t>
            </w:r>
          </w:p>
        </w:tc>
        <w:tc>
          <w:tcPr>
            <w:tcW w:w="3006" w:type="dxa"/>
          </w:tcPr>
          <w:p w14:paraId="3FB53917" w14:textId="3D23A508" w:rsidR="00385952" w:rsidRDefault="00385952" w:rsidP="00385952">
            <w:r>
              <w:t>West London</w:t>
            </w:r>
          </w:p>
        </w:tc>
      </w:tr>
      <w:tr w:rsidR="00385952" w14:paraId="13DF207C" w14:textId="77777777" w:rsidTr="00385952">
        <w:tc>
          <w:tcPr>
            <w:tcW w:w="3005" w:type="dxa"/>
          </w:tcPr>
          <w:p w14:paraId="2FE94C65" w14:textId="3072CD5E" w:rsidR="00385952" w:rsidRDefault="00385952" w:rsidP="00385952">
            <w:r>
              <w:t xml:space="preserve">Jon </w:t>
            </w:r>
            <w:proofErr w:type="spellStart"/>
            <w:r>
              <w:t>Rowney</w:t>
            </w:r>
            <w:proofErr w:type="spellEnd"/>
          </w:p>
        </w:tc>
        <w:tc>
          <w:tcPr>
            <w:tcW w:w="3005" w:type="dxa"/>
          </w:tcPr>
          <w:p w14:paraId="242479D0" w14:textId="396A33A7" w:rsidR="00385952" w:rsidRDefault="00385952" w:rsidP="00385952">
            <w:r>
              <w:t>Executive Director Corporate Services, Camden</w:t>
            </w:r>
          </w:p>
        </w:tc>
        <w:tc>
          <w:tcPr>
            <w:tcW w:w="3006" w:type="dxa"/>
          </w:tcPr>
          <w:p w14:paraId="2661E01B" w14:textId="13554E68" w:rsidR="00385952" w:rsidRDefault="00385952" w:rsidP="00385952">
            <w:r>
              <w:t>Society of London Treasurers</w:t>
            </w:r>
          </w:p>
        </w:tc>
      </w:tr>
      <w:tr w:rsidR="00385952" w14:paraId="6EC38E11" w14:textId="77777777" w:rsidTr="00385952">
        <w:tc>
          <w:tcPr>
            <w:tcW w:w="3005" w:type="dxa"/>
          </w:tcPr>
          <w:p w14:paraId="71EE031F" w14:textId="4437466A" w:rsidR="00385952" w:rsidRDefault="00385952" w:rsidP="00385952">
            <w:r>
              <w:t>Clive Grimshaw</w:t>
            </w:r>
          </w:p>
        </w:tc>
        <w:tc>
          <w:tcPr>
            <w:tcW w:w="3005" w:type="dxa"/>
          </w:tcPr>
          <w:p w14:paraId="52FAA071" w14:textId="333F61BD" w:rsidR="00385952" w:rsidRDefault="00385952" w:rsidP="00385952">
            <w:r>
              <w:t>Strategic Lead for Health and Social Care</w:t>
            </w:r>
          </w:p>
        </w:tc>
        <w:tc>
          <w:tcPr>
            <w:tcW w:w="3006" w:type="dxa"/>
          </w:tcPr>
          <w:p w14:paraId="73E9E358" w14:textId="2681E7AC" w:rsidR="00385952" w:rsidRDefault="00385952" w:rsidP="00385952">
            <w:r>
              <w:t>London Councils</w:t>
            </w:r>
          </w:p>
        </w:tc>
      </w:tr>
    </w:tbl>
    <w:p w14:paraId="23292DCE" w14:textId="77777777" w:rsidR="00385952" w:rsidRPr="00385952" w:rsidRDefault="00385952" w:rsidP="00385952"/>
    <w:p w14:paraId="7D627E00" w14:textId="77777777" w:rsidR="00385952" w:rsidRDefault="00385952"/>
    <w:sectPr w:rsidR="0038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2"/>
    <w:rsid w:val="003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93F4"/>
  <w15:chartTrackingRefBased/>
  <w15:docId w15:val="{E2D5042E-5AB2-423B-A24A-32E2250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Offer</dc:creator>
  <cp:keywords/>
  <dc:description/>
  <cp:lastModifiedBy>Frank Offer</cp:lastModifiedBy>
  <cp:revision>1</cp:revision>
  <dcterms:created xsi:type="dcterms:W3CDTF">2020-11-09T15:49:00Z</dcterms:created>
  <dcterms:modified xsi:type="dcterms:W3CDTF">2020-11-09T15:59:00Z</dcterms:modified>
</cp:coreProperties>
</file>